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0" w:rsidRDefault="00DC1390" w:rsidP="00304A7F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Консультация для воспитателей.</w:t>
      </w:r>
    </w:p>
    <w:p w:rsidR="00304A7F" w:rsidRDefault="00304A7F" w:rsidP="00B77A07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96510"/>
          <w:kern w:val="36"/>
          <w:sz w:val="44"/>
          <w:szCs w:val="44"/>
          <w:lang w:eastAsia="ru-RU"/>
        </w:rPr>
      </w:pPr>
      <w:bookmarkStart w:id="0" w:name="_GoBack"/>
      <w:bookmarkEnd w:id="0"/>
      <w:r w:rsidRPr="0048526C">
        <w:rPr>
          <w:rFonts w:ascii="Arial" w:eastAsia="Times New Roman" w:hAnsi="Arial" w:cs="Arial"/>
          <w:b/>
          <w:color w:val="F96510"/>
          <w:kern w:val="36"/>
          <w:sz w:val="44"/>
          <w:szCs w:val="44"/>
          <w:lang w:eastAsia="ru-RU"/>
        </w:rPr>
        <w:t>Влияние занятий плаванием на организм ребенка</w:t>
      </w:r>
    </w:p>
    <w:p w:rsidR="00B77A07" w:rsidRPr="00B77A07" w:rsidRDefault="00B77A07" w:rsidP="00B77A07">
      <w:pPr>
        <w:spacing w:after="90" w:line="468" w:lineRule="atLeast"/>
        <w:jc w:val="right"/>
        <w:outlineLvl w:val="0"/>
        <w:rPr>
          <w:rFonts w:ascii="Times New Roman" w:eastAsia="Times New Roman" w:hAnsi="Times New Roman" w:cs="Times New Roman"/>
          <w:b/>
          <w:color w:val="F96510"/>
          <w:kern w:val="36"/>
          <w:sz w:val="24"/>
          <w:szCs w:val="24"/>
          <w:lang w:eastAsia="ru-RU"/>
        </w:rPr>
      </w:pPr>
      <w:r w:rsidRPr="00B77A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Подготовила инструктор по физ. культуре С.В. Кузнецова</w:t>
      </w:r>
    </w:p>
    <w:p w:rsidR="00304A7F" w:rsidRPr="00DC1390" w:rsidRDefault="00B77A07" w:rsidP="00B77A07">
      <w:pPr>
        <w:spacing w:before="75" w:after="75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31B7440" wp14:editId="0F47A3A1">
            <wp:simplePos x="0" y="0"/>
            <wp:positionH relativeFrom="margin">
              <wp:align>right</wp:align>
            </wp:positionH>
            <wp:positionV relativeFrom="margin">
              <wp:posOffset>2444924</wp:posOffset>
            </wp:positionV>
            <wp:extent cx="4352925" cy="3145790"/>
            <wp:effectExtent l="0" t="0" r="0" b="0"/>
            <wp:wrapSquare wrapText="bothSides"/>
            <wp:docPr id="1" name="Рисунок 1" descr="http://dsad172.ru/upload/txt/orig_e99b3f00066e943e8d05d04b367c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txt/orig_e99b3f00066e943e8d05d04b367c46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" r="24380"/>
                    <a:stretch/>
                  </pic:blipFill>
                  <pic:spPr bwMode="auto">
                    <a:xfrm>
                      <a:off x="0" y="0"/>
                      <a:ext cx="4350080" cy="31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Человек, </w:t>
      </w:r>
      <w:r w:rsidR="00304A7F" w:rsidRPr="00DC1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погрузившись в воду, чувствует потребность в движении: хочется плавать, нырять, работать руками и ногами. Это происходит от того, что в воде возбуждаются нервные окончан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ия (рецепторы), заложенные в коже, возникает обширный </w:t>
      </w:r>
      <w:r w:rsidR="00304A7F" w:rsidRPr="00DC1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оток импульсов, поступающих в </w:t>
      </w:r>
      <w:r w:rsidR="00304A7F" w:rsidRPr="00DC1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мозг и оттуда во внутренние органы, рождая энергию и бодрость.</w:t>
      </w:r>
    </w:p>
    <w:p w:rsidR="00304A7F" w:rsidRPr="00DC1390" w:rsidRDefault="00304A7F" w:rsidP="00B77A07">
      <w:pPr>
        <w:spacing w:before="75" w:after="75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Плавание называют идеальным видом движения, и действительно, ни один вид спорта не имеет такого большого гигиенически-оздоровительного и лечебного значения, как плавание. Объясняется это многими факторами. Прежде всего, сама водная среда и создаваемые ею физическое, механическое, биологическое и температурное воздействие являются причиной мно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жества благоприятных реакций организма, стимулирующих профилактику и лечение различных заболеваний опорно-двигательного аппарата, сердеч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="00EB773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сосудистой, дыхательной, нервной систем.</w:t>
      </w:r>
    </w:p>
    <w:p w:rsidR="00304A7F" w:rsidRPr="00DC1390" w:rsidRDefault="00304A7F" w:rsidP="00B77A07">
      <w:pPr>
        <w:spacing w:after="60" w:line="39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же влияние оказывают занятия плаванием на организм ребёнка?</w:t>
      </w:r>
    </w:p>
    <w:p w:rsidR="00304A7F" w:rsidRPr="00DC1390" w:rsidRDefault="00304A7F" w:rsidP="00B77A07">
      <w:pPr>
        <w:spacing w:before="75" w:after="75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более спокойным, обеспечивают крепкий сон.</w:t>
      </w:r>
    </w:p>
    <w:p w:rsidR="00304A7F" w:rsidRPr="00DC1390" w:rsidRDefault="00304A7F" w:rsidP="00B77A07">
      <w:pPr>
        <w:spacing w:after="0" w:line="294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 время погружения в воду и плавания создаются своеобразные условия для работы сердца и всей сердечно</w:t>
      </w:r>
      <w:r w:rsidR="00B77A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77A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сосудистой системы. Человечес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кое тело, погруженное в воду, характеризуется состоянием, близким к не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весомости. Сердце при этом увеличивается в объеме и перекачивает боль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шее количество крови. Давление воды на всю поверхность тела способст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вует движению венозной крови от периферии к сердцу.</w:t>
      </w:r>
    </w:p>
    <w:p w:rsidR="00304A7F" w:rsidRPr="00DC1390" w:rsidRDefault="00304A7F" w:rsidP="00B77A07">
      <w:pPr>
        <w:spacing w:after="0" w:line="294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плаванием — лучшая тренировка дыхательной системы. Во время вдоха происходит усиленная работа дыхательных мышц, ко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торым приходиться преодолевать давление воды (15-20 кг) на поверхность груди. Выдох, который обычно делают в воду, также затруднен. Такая регулярная «гимнастика» дыхательной мускулатуры укрепляет ее, а это увеличивает подвижность грудной клетки.</w:t>
      </w:r>
    </w:p>
    <w:p w:rsidR="00304A7F" w:rsidRPr="00DC1390" w:rsidRDefault="00304A7F" w:rsidP="00B77A07">
      <w:pPr>
        <w:spacing w:after="0" w:line="294" w:lineRule="atLeast"/>
        <w:ind w:left="-850" w:hang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плавания, обычного купания или только пребывания в воде происходят изменения в составе крови.</w:t>
      </w:r>
    </w:p>
    <w:p w:rsidR="00304A7F" w:rsidRPr="00DC1390" w:rsidRDefault="00304A7F" w:rsidP="00B77A07">
      <w:pPr>
        <w:spacing w:after="0" w:line="294" w:lineRule="atLeast"/>
        <w:ind w:left="-850" w:hang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Плавание закаляет организм человека, повышает его стойкость против температурных колебаний и невосприимчивость </w:t>
      </w:r>
      <w:proofErr w:type="gramStart"/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простудным заболеваниям. Вода оказывает на кожный покров как механическое, так и термическое воздействие. Она смывает с кожи грязь, пот, кожное са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ло, верхний слой эпителия, т.е. очищает кожу, способствует улучшению кожного дыхания и укреплению самой кожи.</w:t>
      </w:r>
    </w:p>
    <w:p w:rsidR="00304A7F" w:rsidRPr="00DC1390" w:rsidRDefault="00304A7F" w:rsidP="00B77A07">
      <w:pPr>
        <w:spacing w:before="75" w:after="75" w:line="240" w:lineRule="auto"/>
        <w:ind w:left="-850" w:hang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Плавание влияет на рост ребенка.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</w:t>
      </w:r>
      <w:r w:rsidRPr="00DC139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:rsidR="000144B5" w:rsidRPr="00DC1390" w:rsidRDefault="000144B5" w:rsidP="00B77A07">
      <w:pPr>
        <w:ind w:left="-850" w:hanging="1"/>
        <w:rPr>
          <w:rFonts w:ascii="Times New Roman" w:hAnsi="Times New Roman" w:cs="Times New Roman"/>
          <w:sz w:val="32"/>
          <w:szCs w:val="32"/>
        </w:rPr>
      </w:pPr>
    </w:p>
    <w:p w:rsidR="00B77A07" w:rsidRPr="00DC1390" w:rsidRDefault="00B77A07">
      <w:pPr>
        <w:ind w:left="-850" w:hanging="1"/>
        <w:rPr>
          <w:rFonts w:ascii="Times New Roman" w:hAnsi="Times New Roman" w:cs="Times New Roman"/>
          <w:sz w:val="32"/>
          <w:szCs w:val="32"/>
        </w:rPr>
      </w:pPr>
    </w:p>
    <w:sectPr w:rsidR="00B77A07" w:rsidRPr="00DC1390" w:rsidSect="00DC1390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4151"/>
    <w:multiLevelType w:val="multilevel"/>
    <w:tmpl w:val="DF2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0"/>
    <w:rsid w:val="000144B5"/>
    <w:rsid w:val="00304A7F"/>
    <w:rsid w:val="007A6A20"/>
    <w:rsid w:val="00B77A07"/>
    <w:rsid w:val="00DC1390"/>
    <w:rsid w:val="00E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2018-10-05T07:29:00Z</dcterms:created>
  <dcterms:modified xsi:type="dcterms:W3CDTF">2018-11-08T17:47:00Z</dcterms:modified>
</cp:coreProperties>
</file>