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75379" w:rsidRPr="00A94C0D" w:rsidRDefault="00E05B23" w:rsidP="00A94C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sz w:val="48"/>
          <w:szCs w:val="28"/>
          <w:lang w:eastAsia="ru-RU"/>
        </w:rPr>
      </w:pPr>
      <w:r w:rsidRPr="00A94C0D">
        <w:rPr>
          <w:rFonts w:ascii="Times New Roman" w:hAnsi="Times New Roman" w:cs="Times New Roman"/>
          <w:b/>
          <w:i/>
          <w:noProof/>
          <w:sz w:val="48"/>
          <w:szCs w:val="28"/>
          <w:lang w:eastAsia="ru-RU"/>
        </w:rPr>
        <w:t>Как развивается речь ребенка?</w:t>
      </w:r>
    </w:p>
    <w:p w:rsidR="00A94C0D" w:rsidRPr="00A94C0D" w:rsidRDefault="00E05B23" w:rsidP="00A94C0D">
      <w:pPr>
        <w:spacing w:after="0" w:line="240" w:lineRule="auto"/>
        <w:ind w:firstLine="426"/>
        <w:jc w:val="center"/>
        <w:rPr>
          <w:b/>
          <w:sz w:val="24"/>
        </w:rPr>
      </w:pPr>
      <w:r w:rsidRPr="00A94C0D">
        <w:rPr>
          <w:rFonts w:ascii="Times New Roman" w:hAnsi="Times New Roman" w:cs="Times New Roman"/>
          <w:b/>
          <w:i/>
          <w:noProof/>
          <w:sz w:val="48"/>
          <w:szCs w:val="28"/>
          <w:lang w:eastAsia="ru-RU"/>
        </w:rPr>
        <w:t>(нормы, этапы, особенности)</w:t>
      </w:r>
      <w:r w:rsidR="00A94C0D" w:rsidRPr="00A94C0D">
        <w:rPr>
          <w:b/>
          <w:sz w:val="24"/>
        </w:rPr>
        <w:t xml:space="preserve"> </w:t>
      </w:r>
    </w:p>
    <w:p w:rsidR="00A94C0D" w:rsidRDefault="00A94C0D" w:rsidP="00A94C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94C0D" w:rsidRDefault="00A94C0D" w:rsidP="00A94C0D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7097E">
        <w:rPr>
          <w:rFonts w:ascii="Times New Roman" w:hAnsi="Times New Roman" w:cs="Times New Roman"/>
          <w:sz w:val="24"/>
          <w:szCs w:val="24"/>
        </w:rPr>
        <w:t xml:space="preserve">На основании изучения речи детей разных возрастных </w:t>
      </w:r>
    </w:p>
    <w:p w:rsidR="00A94C0D" w:rsidRDefault="00A94C0D" w:rsidP="00A94C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097E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37097E">
        <w:rPr>
          <w:rFonts w:ascii="Times New Roman" w:hAnsi="Times New Roman" w:cs="Times New Roman"/>
          <w:sz w:val="24"/>
          <w:szCs w:val="24"/>
        </w:rPr>
        <w:t xml:space="preserve">были составлены нормы развития </w:t>
      </w:r>
    </w:p>
    <w:p w:rsidR="00A94C0D" w:rsidRDefault="00A94C0D" w:rsidP="00A94C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097E">
        <w:rPr>
          <w:rFonts w:ascii="Times New Roman" w:hAnsi="Times New Roman" w:cs="Times New Roman"/>
          <w:sz w:val="24"/>
          <w:szCs w:val="24"/>
        </w:rPr>
        <w:t xml:space="preserve">речи детей. Для каждого </w:t>
      </w:r>
      <w:r>
        <w:rPr>
          <w:rFonts w:ascii="Times New Roman" w:hAnsi="Times New Roman" w:cs="Times New Roman"/>
          <w:sz w:val="24"/>
          <w:szCs w:val="24"/>
        </w:rPr>
        <w:t xml:space="preserve">возрастного </w:t>
      </w:r>
      <w:r w:rsidRPr="0037097E">
        <w:rPr>
          <w:rFonts w:ascii="Times New Roman" w:hAnsi="Times New Roman" w:cs="Times New Roman"/>
          <w:sz w:val="24"/>
          <w:szCs w:val="24"/>
        </w:rPr>
        <w:t xml:space="preserve">этапа </w:t>
      </w:r>
      <w:proofErr w:type="gramStart"/>
      <w:r w:rsidRPr="0037097E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37097E">
        <w:rPr>
          <w:rFonts w:ascii="Times New Roman" w:hAnsi="Times New Roman" w:cs="Times New Roman"/>
          <w:sz w:val="24"/>
          <w:szCs w:val="24"/>
        </w:rPr>
        <w:t xml:space="preserve"> свои </w:t>
      </w:r>
    </w:p>
    <w:p w:rsidR="00A94C0D" w:rsidRDefault="00A94C0D" w:rsidP="00A94C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097E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97E">
        <w:rPr>
          <w:rFonts w:ascii="Times New Roman" w:hAnsi="Times New Roman" w:cs="Times New Roman"/>
          <w:sz w:val="24"/>
          <w:szCs w:val="24"/>
        </w:rPr>
        <w:t xml:space="preserve"> навыков и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B23" w:rsidRPr="00E05B23" w:rsidRDefault="00A94C0D" w:rsidP="00A94C0D">
      <w:pPr>
        <w:spacing w:after="0" w:line="240" w:lineRule="auto"/>
        <w:ind w:firstLine="426"/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81375" cy="2314575"/>
            <wp:effectExtent l="0" t="0" r="0" b="0"/>
            <wp:wrapSquare wrapText="bothSides"/>
            <wp:docPr id="1" name="Рисунок 1" descr="http://ppds32.edumsko.ru/uploads/3000/2022/section/260685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s32.edumsko.ru/uploads/3000/2022/section/260685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BC" w:rsidRDefault="002420EC" w:rsidP="00A94C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7" w:tooltip="Развитие речи" w:history="1">
        <w:r w:rsidR="00D000B7" w:rsidRPr="00D000B7">
          <w:rPr>
            <w:rFonts w:ascii="Times New Roman" w:hAnsi="Times New Roman" w:cs="Times New Roman"/>
            <w:b/>
            <w:sz w:val="24"/>
            <w:szCs w:val="24"/>
          </w:rPr>
          <w:t>Развитие речи</w:t>
        </w:r>
      </w:hyperlink>
      <w:r w:rsidR="00D000B7" w:rsidRPr="00D000B7">
        <w:rPr>
          <w:rFonts w:ascii="Times New Roman" w:hAnsi="Times New Roman" w:cs="Times New Roman"/>
          <w:sz w:val="24"/>
          <w:szCs w:val="24"/>
        </w:rPr>
        <w:t> ребенка – это не только звукопроизношение, но и словарный запас, умение сос</w:t>
      </w:r>
      <w:r w:rsidR="00A94C0D">
        <w:rPr>
          <w:rFonts w:ascii="Times New Roman" w:hAnsi="Times New Roman" w:cs="Times New Roman"/>
          <w:sz w:val="24"/>
          <w:szCs w:val="24"/>
        </w:rPr>
        <w:t xml:space="preserve">тавлять предложения, </w:t>
      </w:r>
      <w:proofErr w:type="spellStart"/>
      <w:r w:rsidR="00A94C0D">
        <w:rPr>
          <w:rFonts w:ascii="Times New Roman" w:hAnsi="Times New Roman" w:cs="Times New Roman"/>
          <w:sz w:val="24"/>
          <w:szCs w:val="24"/>
        </w:rPr>
        <w:t>выражаться</w:t>
      </w:r>
      <w:r w:rsidR="00D000B7" w:rsidRPr="00D000B7">
        <w:rPr>
          <w:rFonts w:ascii="Times New Roman" w:hAnsi="Times New Roman" w:cs="Times New Roman"/>
          <w:sz w:val="24"/>
          <w:szCs w:val="24"/>
        </w:rPr>
        <w:t>грамматически</w:t>
      </w:r>
      <w:proofErr w:type="spellEnd"/>
      <w:r w:rsidR="00D000B7" w:rsidRPr="00D000B7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D000B7">
        <w:rPr>
          <w:rFonts w:ascii="Times New Roman" w:hAnsi="Times New Roman" w:cs="Times New Roman"/>
          <w:sz w:val="24"/>
          <w:szCs w:val="24"/>
        </w:rPr>
        <w:t>.</w:t>
      </w:r>
    </w:p>
    <w:p w:rsidR="0037097E" w:rsidRPr="0037097E" w:rsidRDefault="00D000B7" w:rsidP="00DE72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097E" w:rsidRPr="0037097E">
        <w:rPr>
          <w:rFonts w:ascii="Times New Roman" w:hAnsi="Times New Roman" w:cs="Times New Roman"/>
          <w:sz w:val="24"/>
          <w:szCs w:val="24"/>
        </w:rPr>
        <w:t xml:space="preserve"> попытках сравнить речевое развитие своего ребенка с каким-то авторитетным эталоном каждой маме необходимо помнить, что ни один малыш не обязан строго следовать чьим-то таблицам и вычислениям. Любые таблицы основаны на усредненной статистике, которая составлена по итогам исследований речи ДРУГИХ детей. Поэтому стоит весьма гибко подходить к вопросу речевого развития своего ребенка, учитывать целый комплекс других показателей его благополучия и не расстраиваться, если малыш чего-то пока не умеет.</w:t>
      </w:r>
    </w:p>
    <w:p w:rsidR="0037097E" w:rsidRPr="00E05B23" w:rsidRDefault="00D000B7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color w:val="4B4B4B"/>
          <w:sz w:val="21"/>
          <w:szCs w:val="21"/>
        </w:rPr>
        <w:br/>
      </w:r>
      <w:r w:rsidRPr="00E05B23">
        <w:rPr>
          <w:rFonts w:ascii="Times New Roman" w:hAnsi="Times New Roman" w:cs="Times New Roman"/>
          <w:b/>
          <w:i/>
          <w:sz w:val="24"/>
          <w:szCs w:val="24"/>
        </w:rPr>
        <w:t>Посмотрим, что и как должен говорить ребенок в каждом возрасте.</w:t>
      </w:r>
      <w:r w:rsidRPr="00E05B23">
        <w:rPr>
          <w:rFonts w:ascii="Times New Roman" w:hAnsi="Times New Roman" w:cs="Times New Roman"/>
          <w:b/>
          <w:i/>
          <w:sz w:val="24"/>
          <w:szCs w:val="24"/>
        </w:rPr>
        <w:br/>
        <w:t> </w:t>
      </w:r>
    </w:p>
    <w:p w:rsidR="0037097E" w:rsidRPr="00D000B7" w:rsidRDefault="0037097E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75379" w:rsidRPr="00F75379" w:rsidRDefault="00F75379" w:rsidP="00F75379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lang w:eastAsia="ru-RU"/>
        </w:rPr>
      </w:pPr>
      <w:r w:rsidRPr="00F7537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lang w:eastAsia="ru-RU"/>
        </w:rPr>
        <w:t>Речевое развитие детей 2-3 лет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Специалисты считают возра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ст с дв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4A6406">
        <w:rPr>
          <w:rFonts w:ascii="Times New Roman" w:hAnsi="Times New Roman" w:cs="Times New Roman"/>
          <w:sz w:val="24"/>
          <w:szCs w:val="24"/>
        </w:rPr>
        <w:t>. В речи ребенка третьего года жизни должны появиться звуки [с’], [л’], [й’], а также, [г], [х], [к], [м], [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’], [щ’]) малыш нередко заменяет мягкими свистящими: «сяпка» (шапка), «зюк» (жук), «цяйник» (чайник), «сенок» (щенок). Иногда вместо звука [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’] ребенок может произносить [т’]: «тясы»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мягкими свистящими: «сянки» (санки), «зяйка» (</w:t>
      </w:r>
      <w:hyperlink r:id="rId8" w:tooltip="Зайка" w:history="1">
        <w:r w:rsidRPr="004A6406">
          <w:rPr>
            <w:rFonts w:ascii="Times New Roman" w:hAnsi="Times New Roman" w:cs="Times New Roman"/>
            <w:sz w:val="24"/>
            <w:szCs w:val="24"/>
            <w:u w:val="single"/>
          </w:rPr>
          <w:t>зайка</w:t>
        </w:r>
      </w:hyperlink>
      <w:r w:rsidRPr="004A6406">
        <w:rPr>
          <w:rFonts w:ascii="Times New Roman" w:hAnsi="Times New Roman" w:cs="Times New Roman"/>
          <w:sz w:val="24"/>
          <w:szCs w:val="24"/>
        </w:rPr>
        <w:t>). Согласные [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], [р’], [л] отсутствуют или заменяются звуками [л'], [й]: «ыба» (рыба), «гия» (гиря), «ябоко» (яблоко), «двель» (дверь), «голюби» (голуби), «мей» (мел).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4A6406">
        <w:rPr>
          <w:rFonts w:ascii="Times New Roman" w:hAnsi="Times New Roman" w:cs="Times New Roman"/>
          <w:sz w:val="24"/>
          <w:szCs w:val="24"/>
        </w:rPr>
        <w:t>Быстро пополняется пассивный и активный словарь ребенка: к 2</w:t>
      </w:r>
      <w:r w:rsidRPr="004A64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6406">
        <w:rPr>
          <w:rFonts w:ascii="Times New Roman" w:hAnsi="Times New Roman" w:cs="Times New Roman"/>
          <w:sz w:val="24"/>
          <w:szCs w:val="24"/>
        </w:rPr>
        <w:t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1B5817" w:rsidRDefault="001F75CB" w:rsidP="00BE7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4A6406">
        <w:rPr>
          <w:rFonts w:ascii="Times New Roman" w:hAnsi="Times New Roman" w:cs="Times New Roman"/>
          <w:sz w:val="24"/>
          <w:szCs w:val="24"/>
        </w:rPr>
        <w:t xml:space="preserve"> 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и состоят из двух слов, часто лепетных. Например: МАМА, ПИ (мама, я хочу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«чтобы».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И, хотя в</w:t>
      </w:r>
      <w:r w:rsidRPr="004A64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6406">
        <w:rPr>
          <w:rFonts w:ascii="Times New Roman" w:hAnsi="Times New Roman" w:cs="Times New Roman"/>
          <w:sz w:val="24"/>
          <w:szCs w:val="24"/>
        </w:rPr>
        <w:t xml:space="preserve">их речи еще много неверного употребления окончаний («Смотри, как </w:t>
      </w:r>
      <w:proofErr w:type="gramEnd"/>
    </w:p>
    <w:p w:rsidR="001F75CB" w:rsidRPr="004A6406" w:rsidRDefault="001F75CB" w:rsidP="001B5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много </w:t>
      </w:r>
      <w:proofErr w:type="spellStart"/>
      <w:r w:rsidRPr="004A6406">
        <w:rPr>
          <w:rFonts w:ascii="Times New Roman" w:hAnsi="Times New Roman" w:cs="Times New Roman"/>
          <w:sz w:val="24"/>
          <w:szCs w:val="24"/>
        </w:rPr>
        <w:t>мячов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!»), суффиксов («У меня есть куклочка»), согласований («Это мой кукла!»), ударений («Ложка лежит на стОле»), постепенно их становится все меньше, они приобретают случайный характер и исчезают приблизительно в 5-6 лет.</w:t>
      </w:r>
    </w:p>
    <w:p w:rsidR="00F75379" w:rsidRDefault="00F75379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p w:rsidR="00F75379" w:rsidRPr="00F75379" w:rsidRDefault="00F75379" w:rsidP="00F75379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</w:pPr>
      <w:r w:rsidRPr="00F75379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 xml:space="preserve">Речевое развитие детей </w:t>
      </w: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 xml:space="preserve">3-4 </w:t>
      </w:r>
      <w:r w:rsidRPr="00F75379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t>лет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06">
        <w:rPr>
          <w:rFonts w:ascii="Times New Roman" w:hAnsi="Times New Roman" w:cs="Times New Roman"/>
          <w:sz w:val="24"/>
          <w:szCs w:val="24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Звукопроизношение </w:t>
      </w:r>
      <w:r w:rsidRPr="004A640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A640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4A6406">
        <w:rPr>
          <w:rFonts w:ascii="Times New Roman" w:hAnsi="Times New Roman" w:cs="Times New Roman"/>
          <w:i/>
          <w:sz w:val="24"/>
          <w:szCs w:val="24"/>
        </w:rPr>
        <w:t xml:space="preserve">. «Речевое развитие детей 2-3 лет»). </w:t>
      </w:r>
      <w:r w:rsidRPr="004A6406">
        <w:rPr>
          <w:rFonts w:ascii="Times New Roman" w:hAnsi="Times New Roman" w:cs="Times New Roman"/>
          <w:sz w:val="24"/>
          <w:szCs w:val="24"/>
        </w:rPr>
        <w:t xml:space="preserve">Ребенок четвертого года жизни правильно произносит свистящие звуки [с], [з] и [ц]. В этом возрасте он еще не всегда может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произнести шипящие звуки [ш], [ж], [ч’], [щ’] и часто заменяет их свистящими [с], [з], [ц]: «каса» (каша), «нозык» (ножик), «клюц» (ключ). Сонорные [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>], [р’], [л] малыш может заменять звуком [л’], реже [й]: «лябота» (работа), «лека» (река),  «лямпа» (лампа), «каяндас» (карандаш), «устай» (устал).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Слоговая структура слова.</w:t>
      </w:r>
      <w:r w:rsidRPr="004A6406">
        <w:rPr>
          <w:rFonts w:ascii="Times New Roman" w:hAnsi="Times New Roman" w:cs="Times New Roman"/>
          <w:sz w:val="24"/>
          <w:szCs w:val="24"/>
        </w:rPr>
        <w:t xml:space="preserve"> В некоторых словах ребенок опускает или переставляет не только звуки, но и целые слоги, например,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может произнести слово автомобиль как «амабиль», магазин как «гамазин», чемодан как «чедоман», </w:t>
      </w:r>
      <w:hyperlink r:id="rId9" w:tooltip="Температура" w:history="1">
        <w:r w:rsidRPr="004A6406">
          <w:rPr>
            <w:rFonts w:ascii="Times New Roman" w:hAnsi="Times New Roman" w:cs="Times New Roman"/>
            <w:sz w:val="24"/>
            <w:szCs w:val="24"/>
          </w:rPr>
          <w:t>температура</w:t>
        </w:r>
      </w:hyperlink>
      <w:r w:rsidRPr="004A6406">
        <w:rPr>
          <w:rFonts w:ascii="Times New Roman" w:hAnsi="Times New Roman" w:cs="Times New Roman"/>
          <w:sz w:val="24"/>
          <w:szCs w:val="24"/>
        </w:rPr>
        <w:t xml:space="preserve"> как «тематура» и т.д. </w:t>
      </w:r>
      <w:r w:rsidRPr="004A6406">
        <w:rPr>
          <w:rFonts w:ascii="Times New Roman" w:eastAsia="Times New Roman" w:hAnsi="Times New Roman" w:cs="Times New Roman"/>
          <w:spacing w:val="6"/>
          <w:sz w:val="24"/>
          <w:szCs w:val="24"/>
        </w:rPr>
        <w:t>Но это относит</w:t>
      </w:r>
      <w:r w:rsidRPr="004A640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ся к словам сложной слоговой структуры, к длинным </w:t>
      </w:r>
      <w:r w:rsidRPr="004A64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новым словам. </w:t>
      </w:r>
    </w:p>
    <w:p w:rsidR="00E05B23" w:rsidRDefault="001F75CB" w:rsidP="00E05B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4A6406">
        <w:rPr>
          <w:rFonts w:ascii="Times New Roman" w:hAnsi="Times New Roman" w:cs="Times New Roman"/>
          <w:sz w:val="24"/>
          <w:szCs w:val="24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кошкин хвост). </w:t>
      </w:r>
      <w:proofErr w:type="gramEnd"/>
    </w:p>
    <w:p w:rsidR="001F75CB" w:rsidRPr="004A6406" w:rsidRDefault="001F75CB" w:rsidP="00E05B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 </w:t>
      </w:r>
      <w:r w:rsidRPr="004A6406">
        <w:rPr>
          <w:rFonts w:ascii="Times New Roman" w:eastAsia="Times New Roman" w:hAnsi="Times New Roman" w:cs="Times New Roman"/>
          <w:spacing w:val="6"/>
          <w:sz w:val="24"/>
          <w:szCs w:val="24"/>
        </w:rPr>
        <w:t>еще формируется, по</w:t>
      </w:r>
      <w:r w:rsidRPr="004A64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4A6406">
        <w:rPr>
          <w:rFonts w:ascii="Times New Roman" w:eastAsia="Times New Roman" w:hAnsi="Times New Roman" w:cs="Times New Roman"/>
          <w:spacing w:val="6"/>
          <w:sz w:val="24"/>
          <w:szCs w:val="24"/>
        </w:rPr>
        <w:t>суффиксов, приставок, согласований слов в предло</w:t>
      </w:r>
      <w:r w:rsidRPr="004A64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жении («Купи </w:t>
      </w:r>
      <w:proofErr w:type="gramStart"/>
      <w:r w:rsidRPr="004A6406">
        <w:rPr>
          <w:rFonts w:ascii="Times New Roman" w:eastAsia="Times New Roman" w:hAnsi="Times New Roman" w:cs="Times New Roman"/>
          <w:spacing w:val="7"/>
          <w:sz w:val="24"/>
          <w:szCs w:val="24"/>
        </w:rPr>
        <w:t>синюю</w:t>
      </w:r>
      <w:proofErr w:type="gramEnd"/>
      <w:r w:rsidRPr="004A64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шарик!», «Этот собачонок сидел </w:t>
      </w:r>
      <w:r w:rsidRPr="004A64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стулом», «Я рисоваю»). </w:t>
      </w:r>
    </w:p>
    <w:p w:rsidR="001F75CB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4A6406">
        <w:rPr>
          <w:rFonts w:ascii="Times New Roman" w:hAnsi="Times New Roman" w:cs="Times New Roman"/>
          <w:sz w:val="24"/>
          <w:szCs w:val="24"/>
        </w:rPr>
        <w:t xml:space="preserve"> 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E05B23" w:rsidRPr="004A6406" w:rsidRDefault="00E05B23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4C0D" w:rsidRDefault="00A94C0D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</w:p>
    <w:p w:rsidR="00F75379" w:rsidRDefault="00F75379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F7537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 xml:space="preserve">Речевое развитие детей 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4-5</w:t>
      </w:r>
      <w:r w:rsidRPr="00F7537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 xml:space="preserve"> лет</w:t>
      </w:r>
    </w:p>
    <w:p w:rsidR="00E05B23" w:rsidRPr="00F75379" w:rsidRDefault="00E05B23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</w:p>
    <w:p w:rsidR="001F75CB" w:rsidRPr="004A6406" w:rsidRDefault="001F75CB" w:rsidP="00F753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На пятом году жизни речь ребенка становится разнообразнее, правильнее, богаче.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Звукопроизношение</w:t>
      </w:r>
      <w:r w:rsidRPr="004A64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Дети данного возраста овладевают четким и чистым произношением шипящих звуков [ш], [ж], [ч’], [щ’], многие начинают верно произносить звуки [</w:t>
      </w:r>
      <w:proofErr w:type="gramStart"/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], [р’], [л], но еще не всегда умеют употреблять их во всех словах. Так, например, ребенок правильно произнесет звук [</w:t>
      </w:r>
      <w:proofErr w:type="gramStart"/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] в слове сарай и в то же время этот же звук в слове крыша может произнести как [л]: клыша.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 норме пятилетние дети должны научиться </w:t>
      </w:r>
      <w:proofErr w:type="gramStart"/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четко</w:t>
      </w:r>
      <w:proofErr w:type="gramEnd"/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произносить все звуки в составе слов и предложений.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Интонация, высота, сила голоса.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Формирование навыков звукового анализа.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Словарный запас. 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огонята (маленький огонь), сердитки (морщинки), обувало, ползук (червяк), мазелин (вазелин), цепля (петля).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Большой интерес дети проявляют к звуковому оформлению слова, начинают подбирать созвучные пары слов, составлять небольшие стихи. В этот период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совершенствуется речевой слух детей. Они по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A94C0D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</w:pPr>
      <w:proofErr w:type="gramStart"/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Грамматический строй речи </w:t>
      </w:r>
      <w:r w:rsidRPr="004A640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еще формируется, по</w:t>
      </w:r>
      <w:r w:rsidRPr="004A640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4A640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суффиксов, приставок, согласований слов в предло</w:t>
      </w:r>
      <w:r w:rsidRPr="004A640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жении («Купи синюю шарик!», </w:t>
      </w:r>
      <w:proofErr w:type="gramEnd"/>
    </w:p>
    <w:p w:rsidR="001F75CB" w:rsidRPr="004A6406" w:rsidRDefault="001F75CB" w:rsidP="00A9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proofErr w:type="gramStart"/>
      <w:r w:rsidRPr="004A6406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«Этот собачонок сидел </w:t>
      </w:r>
      <w:r w:rsidRPr="004A640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под стулом», «Я рисоваю»). </w:t>
      </w:r>
      <w:proofErr w:type="gramEnd"/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Связная речь.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зать о событиях из собственной жизни, описать животных или заме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няющие их игрушки, рассказать об изображенном событии на картин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ке или на серии картинок. Он в состоянии пересказать знакомый текст.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ответы ребенок пятого года жизни строит из 2—3 и более фраз</w:t>
      </w:r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чаще его речь включает сложносочиненные и сложноподчиненные предложения. </w:t>
      </w:r>
    </w:p>
    <w:p w:rsidR="00F75379" w:rsidRDefault="00F75379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75379" w:rsidRDefault="00F75379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</w:pPr>
      <w:r w:rsidRPr="00F7537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 xml:space="preserve">Речевое развитие детей </w:t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>5-6</w:t>
      </w:r>
      <w:r w:rsidRPr="00F7537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  <w:t xml:space="preserve"> лет</w:t>
      </w:r>
    </w:p>
    <w:p w:rsidR="00E05B23" w:rsidRPr="00F75379" w:rsidRDefault="00E05B23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u w:val="single"/>
          <w:lang w:eastAsia="ru-RU"/>
        </w:rPr>
      </w:pP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hyperlink r:id="rId10" w:tooltip="Старшие дошкольники" w:history="1">
        <w:r w:rsidRPr="004A6406">
          <w:rPr>
            <w:rFonts w:ascii="Times New Roman" w:hAnsi="Times New Roman" w:cs="Times New Roman"/>
            <w:sz w:val="24"/>
            <w:szCs w:val="24"/>
          </w:rPr>
          <w:t>старшего дошкольника</w:t>
        </w:r>
      </w:hyperlink>
      <w:r w:rsidRPr="004A6406">
        <w:rPr>
          <w:rFonts w:ascii="Times New Roman" w:hAnsi="Times New Roman" w:cs="Times New Roman"/>
          <w:sz w:val="24"/>
          <w:szCs w:val="24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4A64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proofErr w:type="gramEnd"/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</w:t>
      </w:r>
      <w:r w:rsidRPr="004A6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Внимание родителям!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Интонация, высота, сила голоса.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навыков звукового анализа.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оставаться ошибки в употреблении форм с чередованиями звуков (хочу - хочут), в употреблении форм множественного числа существительных в именительном и родительном падежах (дерево — дерева, каранда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 — нет карандашов) и так далее. 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B50CED" w:rsidRDefault="00BE7906" w:rsidP="00BE7906">
      <w:pPr>
        <w:spacing w:after="0" w:line="240" w:lineRule="auto"/>
        <w:ind w:firstLine="42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90725" cy="1463183"/>
            <wp:effectExtent l="19050" t="0" r="9525" b="0"/>
            <wp:docPr id="22" name="Рисунок 22" descr="http://prilykidnz9.ucoz.ru/_ld/1/23297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ilykidnz9.ucoz.ru/_ld/1/232978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4094" cy="14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79" w:rsidRPr="00F75379" w:rsidRDefault="00F75379" w:rsidP="00F753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</w:pPr>
      <w:r w:rsidRPr="00F7537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lastRenderedPageBreak/>
        <w:t xml:space="preserve">Речевое развитие детей </w:t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>6-7</w:t>
      </w:r>
      <w:r w:rsidRPr="00F7537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u w:val="single"/>
          <w:lang w:eastAsia="ru-RU"/>
        </w:rPr>
        <w:t xml:space="preserve"> лет</w:t>
      </w:r>
    </w:p>
    <w:p w:rsidR="001F75CB" w:rsidRPr="004A6406" w:rsidRDefault="001F75CB" w:rsidP="004A640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</w:t>
      </w:r>
      <w:r w:rsidRPr="004A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Звукопроизношение</w:t>
      </w:r>
      <w:r w:rsidRPr="004A64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шести годам звукопроизношение у детей вполне нор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</w:p>
    <w:p w:rsidR="001F75CB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Фонематический слух.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чаще всего о недостатках физического слуха.</w:t>
      </w:r>
      <w:r w:rsidRPr="004A6406">
        <w:rPr>
          <w:rFonts w:ascii="Times New Roman" w:hAnsi="Times New Roman" w:cs="Times New Roman"/>
          <w:sz w:val="24"/>
          <w:szCs w:val="24"/>
        </w:rPr>
        <w:t xml:space="preserve">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226"/>
      </w:tblGrid>
      <w:tr w:rsidR="00B50CED" w:rsidTr="00B50CED">
        <w:tc>
          <w:tcPr>
            <w:tcW w:w="7621" w:type="dxa"/>
          </w:tcPr>
          <w:p w:rsidR="00B50CED" w:rsidRDefault="00B50CED" w:rsidP="00B50CE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навыков звукового анализа. </w:t>
            </w:r>
            <w:r w:rsidRPr="004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свое развитие способность узнавать звуки в потоке речи, вычленять их из слова, устанавливать последовательность зву</w:t>
            </w:r>
            <w:r w:rsidRPr="004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том или ином слове. Надо отметить, что без участия взрослых эти</w:t>
            </w:r>
            <w:r w:rsidR="00B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нужные</w:t>
            </w:r>
            <w:r w:rsidR="00B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могут совсем не сформироваться.</w:t>
            </w:r>
          </w:p>
          <w:p w:rsidR="00B50CED" w:rsidRDefault="00B50CED" w:rsidP="004A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B50CED" w:rsidRDefault="00B50CED" w:rsidP="00B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2" name="Рисунок 19" descr="http://embsad.ru/upload/news/orig_5dad69c9dd266206733e6f70eecab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bsad.ru/upload/news/orig_5dad69c9dd266206733e6f70eecab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4A6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1F75CB" w:rsidRPr="004A6406" w:rsidRDefault="001F75CB" w:rsidP="004A64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Грамматический строй. </w:t>
      </w:r>
      <w:r w:rsidRPr="004A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ехают); несклоняемые существительные (в пальте)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:rsidR="001F75CB" w:rsidRDefault="001F75CB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Связная речь. </w:t>
      </w:r>
      <w:r w:rsidRPr="004A6406">
        <w:rPr>
          <w:rFonts w:ascii="Times New Roman" w:hAnsi="Times New Roman" w:cs="Times New Roman"/>
          <w:sz w:val="24"/>
          <w:szCs w:val="24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1B5817" w:rsidRDefault="001B5817" w:rsidP="00B50CE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1250" cy="2381250"/>
            <wp:effectExtent l="0" t="0" r="0" b="0"/>
            <wp:docPr id="10" name="Рисунок 10" descr="http://img1.liveinternet.ru/images/attach/c/8/101/663/101663039_5111852_laksiq10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8/101/663/101663039_5111852_laksiq10___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2BC" w:rsidRDefault="00DE72BC" w:rsidP="004A6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75CB" w:rsidRPr="00DE72BC" w:rsidRDefault="00DE72BC" w:rsidP="00DE72B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72BC">
        <w:rPr>
          <w:rFonts w:ascii="Times New Roman" w:hAnsi="Times New Roman" w:cs="Times New Roman"/>
          <w:b/>
          <w:i/>
          <w:sz w:val="24"/>
          <w:szCs w:val="24"/>
        </w:rPr>
        <w:t>Каждый из нас развивается и учится всю жизнь. Но именно в детском возрасте закладывается основа для всех успехов и достижений ребенка в будущем, и грамотная, осознанная, качественно сформированная речь станет надежным помощником во всех его начинаниях.</w:t>
      </w:r>
    </w:p>
    <w:sectPr w:rsidR="001F75CB" w:rsidRPr="00DE72BC" w:rsidSect="00E05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6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B4" w:rsidRDefault="008B53B4" w:rsidP="00E05B23">
      <w:pPr>
        <w:spacing w:after="0" w:line="240" w:lineRule="auto"/>
      </w:pPr>
      <w:r>
        <w:separator/>
      </w:r>
    </w:p>
  </w:endnote>
  <w:endnote w:type="continuationSeparator" w:id="0">
    <w:p w:rsidR="008B53B4" w:rsidRDefault="008B53B4" w:rsidP="00E0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B4" w:rsidRDefault="008B53B4" w:rsidP="00E05B23">
      <w:pPr>
        <w:spacing w:after="0" w:line="240" w:lineRule="auto"/>
      </w:pPr>
      <w:r>
        <w:separator/>
      </w:r>
    </w:p>
  </w:footnote>
  <w:footnote w:type="continuationSeparator" w:id="0">
    <w:p w:rsidR="008B53B4" w:rsidRDefault="008B53B4" w:rsidP="00E0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17" w:rsidRDefault="001B58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ru v:ext="edit" colors="#3cc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75CB"/>
    <w:rsid w:val="0015475A"/>
    <w:rsid w:val="001B5817"/>
    <w:rsid w:val="001F75CB"/>
    <w:rsid w:val="002420EC"/>
    <w:rsid w:val="0037097E"/>
    <w:rsid w:val="003A0BDB"/>
    <w:rsid w:val="00411972"/>
    <w:rsid w:val="004A6406"/>
    <w:rsid w:val="00597358"/>
    <w:rsid w:val="005B7DEA"/>
    <w:rsid w:val="008147D9"/>
    <w:rsid w:val="008B53B4"/>
    <w:rsid w:val="008D2C50"/>
    <w:rsid w:val="00A93B5C"/>
    <w:rsid w:val="00A94C0D"/>
    <w:rsid w:val="00B50CED"/>
    <w:rsid w:val="00BE7906"/>
    <w:rsid w:val="00CD5B88"/>
    <w:rsid w:val="00D000B7"/>
    <w:rsid w:val="00DE2A15"/>
    <w:rsid w:val="00DE72BC"/>
    <w:rsid w:val="00E05B23"/>
    <w:rsid w:val="00F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cc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097E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000B7"/>
    <w:rPr>
      <w:b/>
      <w:bCs/>
    </w:rPr>
  </w:style>
  <w:style w:type="character" w:customStyle="1" w:styleId="apple-converted-space">
    <w:name w:val="apple-converted-space"/>
    <w:basedOn w:val="a0"/>
    <w:rsid w:val="00D000B7"/>
  </w:style>
  <w:style w:type="character" w:styleId="a6">
    <w:name w:val="Hyperlink"/>
    <w:basedOn w:val="a0"/>
    <w:uiPriority w:val="99"/>
    <w:semiHidden/>
    <w:unhideWhenUsed/>
    <w:rsid w:val="00D000B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5B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0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5B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B5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semiy/igryi-sblizhayuschie-malyishey-drug-s-drugom/zayka.html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uzkarapuz.ru/content/defectology/deti_s_narusheniyami_rechi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edn.ru/statyi/Doshkolniki:starshijimlad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medn.ru/semiy/lechenie-detey/temperatur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2013-10-22T10:17:00Z</dcterms:created>
  <dcterms:modified xsi:type="dcterms:W3CDTF">2017-10-03T18:31:00Z</dcterms:modified>
</cp:coreProperties>
</file>