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center"/>
        <w:rPr>
          <w:b/>
          <w:bCs/>
          <w:i/>
          <w:iCs/>
          <w:color w:val="C00000"/>
          <w:sz w:val="48"/>
          <w:szCs w:val="48"/>
          <w:shd w:val="clear" w:color="auto" w:fill="F9FAFA"/>
        </w:rPr>
      </w:pPr>
      <w:r w:rsidRPr="00845369">
        <w:rPr>
          <w:b/>
          <w:bCs/>
          <w:i/>
          <w:iCs/>
          <w:color w:val="C00000"/>
          <w:sz w:val="48"/>
          <w:szCs w:val="48"/>
          <w:shd w:val="clear" w:color="auto" w:fill="F9FAFA"/>
        </w:rPr>
        <w:t>«</w:t>
      </w:r>
      <w:r w:rsidRPr="00845369">
        <w:rPr>
          <w:b/>
          <w:bCs/>
          <w:i/>
          <w:iCs/>
          <w:color w:val="C00000"/>
          <w:sz w:val="48"/>
          <w:szCs w:val="48"/>
          <w:shd w:val="clear" w:color="auto" w:fill="F9FAFA"/>
        </w:rPr>
        <w:t>Роль книги в развитии ребенк</w:t>
      </w:r>
      <w:r w:rsidRPr="00845369">
        <w:rPr>
          <w:b/>
          <w:bCs/>
          <w:i/>
          <w:iCs/>
          <w:color w:val="C00000"/>
          <w:sz w:val="48"/>
          <w:szCs w:val="48"/>
          <w:shd w:val="clear" w:color="auto" w:fill="F9FAFA"/>
        </w:rPr>
        <w:t>а».</w:t>
      </w:r>
    </w:p>
    <w:p w:rsidR="007D44F9" w:rsidRPr="00845369" w:rsidRDefault="007D44F9" w:rsidP="00845369">
      <w:pPr>
        <w:pStyle w:val="c0"/>
        <w:shd w:val="clear" w:color="auto" w:fill="F9FAFA"/>
        <w:spacing w:before="0" w:beforeAutospacing="0" w:after="0" w:afterAutospacing="0"/>
        <w:jc w:val="center"/>
        <w:rPr>
          <w:rStyle w:val="c4"/>
          <w:color w:val="C00000"/>
          <w:sz w:val="48"/>
          <w:szCs w:val="48"/>
          <w:shd w:val="clear" w:color="auto" w:fill="F9FAFA"/>
        </w:rPr>
      </w:pPr>
      <w:r>
        <w:rPr>
          <w:noProof/>
        </w:rPr>
        <w:drawing>
          <wp:inline distT="0" distB="0" distL="0" distR="0" wp14:anchorId="5AE1CC0D" wp14:editId="74BFF919">
            <wp:extent cx="5162550" cy="2907295"/>
            <wp:effectExtent l="0" t="0" r="0" b="7620"/>
            <wp:docPr id="1" name="Рисунок 1" descr="https://fs.znanio.ru/8f1197/9e/18/2c1b064bc51a267fa55e8c61d5d38e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f1197/9e/18/2c1b064bc51a267fa55e8c61d5d38e1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620" cy="290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     Именно родители читают ребенку его первые книги, оказывают влияние на формирование его предпочтений и читательских вкусов.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    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    Кроме того, у ребенка формируется умение слушать, а это очень важное качество.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    Книга-это воспитатель человеческих душ. 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</w:t>
      </w:r>
      <w:r w:rsidR="007D44F9">
        <w:rPr>
          <w:rStyle w:val="c4"/>
          <w:color w:val="000000"/>
          <w:sz w:val="28"/>
          <w:szCs w:val="28"/>
          <w:shd w:val="clear" w:color="auto" w:fill="F9FAFA"/>
        </w:rPr>
        <w:t xml:space="preserve"> в первую очередь от родителей,</w:t>
      </w:r>
      <w:r>
        <w:rPr>
          <w:rStyle w:val="c4"/>
          <w:color w:val="000000"/>
          <w:sz w:val="28"/>
          <w:szCs w:val="28"/>
          <w:shd w:val="clear" w:color="auto" w:fill="F9FAFA"/>
        </w:rPr>
        <w:t xml:space="preserve"> а также из книг.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    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7D44F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9FAFA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    Читая вместе с мамой, ребенок активно развивает воображение и память.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9FAFA"/>
        </w:rPr>
        <w:t>   </w:t>
      </w:r>
    </w:p>
    <w:p w:rsidR="00845369" w:rsidRPr="007D44F9" w:rsidRDefault="00845369" w:rsidP="007D44F9">
      <w:pPr>
        <w:pStyle w:val="c3"/>
        <w:shd w:val="clear" w:color="auto" w:fill="F9FAFA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 w:rsidRPr="007D44F9">
        <w:rPr>
          <w:rStyle w:val="c9"/>
          <w:b/>
          <w:bCs/>
          <w:i/>
          <w:iCs/>
          <w:color w:val="C00000"/>
          <w:sz w:val="44"/>
          <w:szCs w:val="44"/>
          <w:shd w:val="clear" w:color="auto" w:fill="F9FAFA"/>
        </w:rPr>
        <w:lastRenderedPageBreak/>
        <w:t>Как приучить ребенка к чтению?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9FAFA"/>
        </w:rPr>
        <w:t>Маленькие советы: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1. Свой пример.</w:t>
      </w:r>
      <w:r>
        <w:rPr>
          <w:rStyle w:val="c4"/>
          <w:color w:val="000000"/>
          <w:sz w:val="28"/>
          <w:szCs w:val="28"/>
          <w:shd w:val="clear" w:color="auto" w:fill="F9FAFA"/>
        </w:rPr>
        <w:t> Если ребенок постоянно видит маму с глянцевым журналом в руках, а папу - уткнувшимся в монитор компьютера, вряд ли он воспылает любовью к чтению. А если вы сами обожаете читать, знаете множество авторов и произведений, можете процитировать какие-то строчки, чадо будет тянуться к тому же.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2. Право выбора.</w:t>
      </w:r>
      <w:r>
        <w:rPr>
          <w:rStyle w:val="c4"/>
          <w:color w:val="000000"/>
          <w:sz w:val="28"/>
          <w:szCs w:val="28"/>
          <w:shd w:val="clear" w:color="auto" w:fill="F9FAFA"/>
        </w:rPr>
        <w:t> Не заставляйте отпрыска читать ту книгу, которую он не хочет. Родители часто боятся, что дети могут выбрать себе «плохую» книгу, поэтому настаивают на той литературе, которая нравится им самим. В этом случае можно попробовать пойти на компромисс: ребенок выбирает одну книгу на свой вкус, а другую читает по совету родителей.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3. Электронные книги.</w:t>
      </w:r>
      <w:r>
        <w:rPr>
          <w:rStyle w:val="c4"/>
          <w:color w:val="000000"/>
          <w:sz w:val="28"/>
          <w:szCs w:val="28"/>
          <w:shd w:val="clear" w:color="auto" w:fill="F9FAFA"/>
        </w:rPr>
        <w:t> Как правило, современные дети неравнодушны к различным техническим новинкам. Попытайтесь привить любовь к чтению с помощью электронных книг, так называемых современных гаджетов для чтения, куда можно закачать какое угодно произведение. Конечно же, в них нет того очарования, присутствующего в обычных книгах, - шелеста страниц, красочных иллюстраций. Но ведь и наши дети другие, поэтому пусть сами выбирают те книги, которые удобны.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4. Авторитет «звезды».</w:t>
      </w:r>
      <w:r>
        <w:rPr>
          <w:rStyle w:val="c4"/>
          <w:color w:val="000000"/>
          <w:sz w:val="28"/>
          <w:szCs w:val="28"/>
          <w:shd w:val="clear" w:color="auto" w:fill="F9FAFA"/>
        </w:rPr>
        <w:t> Есть еще один способ приучить ребенка к чтению - сослаться на авторитет кумира, небезразличного вашему чаду. Расскажите, что многие актеры и знаменитые музыканты в своих интервью с удовольствием вспоминают впечатления от прочитанных книг, моменты из произведений, которые вдохновили их или помогли добиться успеха. Иногда одного упоминания о кумире бывает достаточно, чтобы ребенок взялся за книгу.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5. Книги по известным фильмам.</w:t>
      </w:r>
      <w:r>
        <w:rPr>
          <w:rStyle w:val="c4"/>
          <w:color w:val="000000"/>
          <w:sz w:val="28"/>
          <w:szCs w:val="28"/>
          <w:shd w:val="clear" w:color="auto" w:fill="F9FAFA"/>
        </w:rPr>
        <w:t xml:space="preserve"> Вовсе не секрет, что самые популярные киноленты зачастую сняты именно по книгам, например «Гарри Поттер» Джоан Роулинг или «Властелин колец» Джона </w:t>
      </w:r>
      <w:proofErr w:type="spellStart"/>
      <w:r>
        <w:rPr>
          <w:rStyle w:val="c4"/>
          <w:color w:val="000000"/>
          <w:sz w:val="28"/>
          <w:szCs w:val="28"/>
          <w:shd w:val="clear" w:color="auto" w:fill="F9FAFA"/>
        </w:rPr>
        <w:t>Толкиена</w:t>
      </w:r>
      <w:proofErr w:type="spellEnd"/>
      <w:r>
        <w:rPr>
          <w:rStyle w:val="c4"/>
          <w:color w:val="000000"/>
          <w:sz w:val="28"/>
          <w:szCs w:val="28"/>
          <w:shd w:val="clear" w:color="auto" w:fill="F9FAFA"/>
        </w:rPr>
        <w:t>. Объясните ребенку, что даже очень удачная экранизация не заменит удовольствия от прочтения хорошей книги. К тому же такую книгу всегда можно обсудить с друзьями, а это значимо для детей.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6. Обсуждайте вместе прочитанную книгу.</w:t>
      </w:r>
      <w:r>
        <w:rPr>
          <w:rStyle w:val="c4"/>
          <w:color w:val="000000"/>
          <w:sz w:val="28"/>
          <w:szCs w:val="28"/>
          <w:shd w:val="clear" w:color="auto" w:fill="F9FAFA"/>
        </w:rPr>
        <w:t> Это поможет вашему отпрыску не только разобраться с впечатлениями, но и выражать мысли и эмоции. Если вы покажете свою заинтересованность в личном мнении ребенка, это тоже будет способствовать повышению интереса к чтению.</w:t>
      </w:r>
    </w:p>
    <w:p w:rsidR="00845369" w:rsidRDefault="0084536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9FAFA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7. Сюрприз в книге.</w:t>
      </w:r>
      <w:r>
        <w:rPr>
          <w:rStyle w:val="c4"/>
          <w:color w:val="000000"/>
          <w:sz w:val="28"/>
          <w:szCs w:val="28"/>
          <w:shd w:val="clear" w:color="auto" w:fill="F9FAFA"/>
        </w:rPr>
        <w:t> Предложите произведение, которым вы сами зачитывались в детстве. Положите в книгу красивую закладку, открытку или просто записку со словами, как вы любите свое дитя.</w:t>
      </w:r>
    </w:p>
    <w:p w:rsidR="007D44F9" w:rsidRDefault="007D44F9" w:rsidP="00845369">
      <w:pPr>
        <w:pStyle w:val="c0"/>
        <w:shd w:val="clear" w:color="auto" w:fill="F9FAFA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9A36DD" w:rsidRDefault="007D44F9" w:rsidP="007D44F9">
      <w:pPr>
        <w:jc w:val="center"/>
      </w:pPr>
      <w:r>
        <w:rPr>
          <w:noProof/>
          <w:lang w:eastAsia="ru-RU"/>
        </w:rPr>
        <w:drawing>
          <wp:inline distT="0" distB="0" distL="0" distR="0" wp14:anchorId="77F08665" wp14:editId="09C659A5">
            <wp:extent cx="3886200" cy="2185987"/>
            <wp:effectExtent l="0" t="0" r="0" b="5080"/>
            <wp:docPr id="2" name="Рисунок 2" descr="https://klauzura.ru/wp-content/uploads/2019/06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uzura.ru/wp-content/uploads/2019/06/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09" cy="218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6DD" w:rsidSect="007D44F9">
      <w:pgSz w:w="11906" w:h="16838"/>
      <w:pgMar w:top="720" w:right="720" w:bottom="720" w:left="720" w:header="708" w:footer="708" w:gutter="0"/>
      <w:pgBorders w:offsetFrom="page">
        <w:top w:val="waveline" w:sz="12" w:space="24" w:color="C00000"/>
        <w:left w:val="waveline" w:sz="12" w:space="24" w:color="C00000"/>
        <w:bottom w:val="waveline" w:sz="12" w:space="24" w:color="C00000"/>
        <w:right w:val="wavelin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92"/>
    <w:rsid w:val="00232692"/>
    <w:rsid w:val="004E1863"/>
    <w:rsid w:val="007D44F9"/>
    <w:rsid w:val="00845369"/>
    <w:rsid w:val="009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5369"/>
  </w:style>
  <w:style w:type="paragraph" w:customStyle="1" w:styleId="c3">
    <w:name w:val="c3"/>
    <w:basedOn w:val="a"/>
    <w:rsid w:val="0084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5369"/>
  </w:style>
  <w:style w:type="character" w:customStyle="1" w:styleId="c7">
    <w:name w:val="c7"/>
    <w:basedOn w:val="a0"/>
    <w:rsid w:val="00845369"/>
  </w:style>
  <w:style w:type="character" w:customStyle="1" w:styleId="c5">
    <w:name w:val="c5"/>
    <w:basedOn w:val="a0"/>
    <w:rsid w:val="00845369"/>
  </w:style>
  <w:style w:type="paragraph" w:styleId="a3">
    <w:name w:val="Balloon Text"/>
    <w:basedOn w:val="a"/>
    <w:link w:val="a4"/>
    <w:uiPriority w:val="99"/>
    <w:semiHidden/>
    <w:unhideWhenUsed/>
    <w:rsid w:val="007D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5369"/>
  </w:style>
  <w:style w:type="paragraph" w:customStyle="1" w:styleId="c3">
    <w:name w:val="c3"/>
    <w:basedOn w:val="a"/>
    <w:rsid w:val="0084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5369"/>
  </w:style>
  <w:style w:type="character" w:customStyle="1" w:styleId="c7">
    <w:name w:val="c7"/>
    <w:basedOn w:val="a0"/>
    <w:rsid w:val="00845369"/>
  </w:style>
  <w:style w:type="character" w:customStyle="1" w:styleId="c5">
    <w:name w:val="c5"/>
    <w:basedOn w:val="a0"/>
    <w:rsid w:val="00845369"/>
  </w:style>
  <w:style w:type="paragraph" w:styleId="a3">
    <w:name w:val="Balloon Text"/>
    <w:basedOn w:val="a"/>
    <w:link w:val="a4"/>
    <w:uiPriority w:val="99"/>
    <w:semiHidden/>
    <w:unhideWhenUsed/>
    <w:rsid w:val="007D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2022-01-19T16:37:00Z</dcterms:created>
  <dcterms:modified xsi:type="dcterms:W3CDTF">2022-01-19T17:00:00Z</dcterms:modified>
</cp:coreProperties>
</file>