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01" w:rsidRDefault="005C2501" w:rsidP="00C64F86">
      <w:pPr>
        <w:pStyle w:val="a3"/>
        <w:shd w:val="clear" w:color="auto" w:fill="FFFFFF"/>
        <w:spacing w:line="210" w:lineRule="atLeast"/>
        <w:jc w:val="center"/>
        <w:rPr>
          <w:color w:val="0070C0"/>
          <w:sz w:val="48"/>
          <w:szCs w:val="48"/>
        </w:rPr>
      </w:pPr>
      <w:r w:rsidRPr="009F57C6">
        <w:rPr>
          <w:color w:val="0070C0"/>
          <w:sz w:val="48"/>
          <w:szCs w:val="48"/>
        </w:rPr>
        <w:t>Советы по организации творческой работы детей дома</w:t>
      </w:r>
      <w:r w:rsidRPr="009F57C6">
        <w:rPr>
          <w:color w:val="0070C0"/>
          <w:sz w:val="48"/>
          <w:szCs w:val="48"/>
        </w:rPr>
        <w:t>.</w:t>
      </w:r>
      <w:r w:rsidR="00CB5F31" w:rsidRPr="00CB5F31">
        <w:rPr>
          <w:noProof/>
        </w:rPr>
        <w:t xml:space="preserve"> </w:t>
      </w:r>
      <w:r w:rsidR="00CB5F31">
        <w:rPr>
          <w:noProof/>
        </w:rPr>
        <w:drawing>
          <wp:inline distT="0" distB="0" distL="0" distR="0" wp14:anchorId="7AFA55CC" wp14:editId="31C0A952">
            <wp:extent cx="5048250" cy="2243082"/>
            <wp:effectExtent l="0" t="0" r="0" b="5080"/>
            <wp:docPr id="5" name="Рисунок 5" descr="https://catherineasquithgallery.com/uploads/posts/2021-02/1613636102_85-p-fon-dlya-prezentatsii-sobranie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atherineasquithgallery.com/uploads/posts/2021-02/1613636102_85-p-fon-dlya-prezentatsii-sobranie-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52" cy="224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501" w:rsidRPr="005C2501" w:rsidRDefault="005C2501" w:rsidP="00CB5F31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При обсуждении творческого задан</w:t>
      </w:r>
      <w:r w:rsidRPr="005C2501">
        <w:rPr>
          <w:color w:val="181818"/>
          <w:sz w:val="28"/>
          <w:szCs w:val="28"/>
        </w:rPr>
        <w:t xml:space="preserve">ия с ребенком занимайте позицию </w:t>
      </w:r>
      <w:r w:rsidRPr="005C2501">
        <w:rPr>
          <w:color w:val="181818"/>
          <w:sz w:val="28"/>
          <w:szCs w:val="28"/>
        </w:rPr>
        <w:t>равного: «Интересно, а что ты об этом думаешь?»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«Твое решение, несомненно, лучше моего»,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«Ты лучше меня знаешь, как выполнить это задание».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 xml:space="preserve">Проявляйте искренний интерес </w:t>
      </w:r>
      <w:r w:rsidRPr="005C2501">
        <w:rPr>
          <w:color w:val="181818"/>
          <w:sz w:val="28"/>
          <w:szCs w:val="28"/>
        </w:rPr>
        <w:t xml:space="preserve">к решению ребенка, даже если не </w:t>
      </w:r>
      <w:r w:rsidRPr="005C2501">
        <w:rPr>
          <w:color w:val="181818"/>
          <w:sz w:val="28"/>
          <w:szCs w:val="28"/>
        </w:rPr>
        <w:t>считаете его заслуживающим вашего внимания, нелепым или глупым:</w:t>
      </w:r>
    </w:p>
    <w:p w:rsidR="005C2501" w:rsidRPr="009F57C6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«Мне нр</w:t>
      </w:r>
      <w:r w:rsidRPr="005C2501">
        <w:rPr>
          <w:color w:val="181818"/>
          <w:sz w:val="28"/>
          <w:szCs w:val="28"/>
        </w:rPr>
        <w:t xml:space="preserve">авится твоя работа </w:t>
      </w:r>
      <w:r w:rsidRPr="005C2501">
        <w:rPr>
          <w:color w:val="181818"/>
          <w:sz w:val="28"/>
          <w:szCs w:val="28"/>
        </w:rPr>
        <w:t>(назвать ребенку не менее</w:t>
      </w:r>
      <w:r w:rsidR="009F57C6">
        <w:rPr>
          <w:color w:val="181818"/>
          <w:sz w:val="28"/>
          <w:szCs w:val="28"/>
        </w:rPr>
        <w:t xml:space="preserve"> </w:t>
      </w:r>
      <w:r w:rsidRPr="009F57C6">
        <w:rPr>
          <w:color w:val="181818"/>
          <w:sz w:val="28"/>
          <w:szCs w:val="28"/>
        </w:rPr>
        <w:t>пяти признаков)».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Если уровень выполненного задания не удовлетвор</w:t>
      </w:r>
      <w:r w:rsidRPr="005C2501">
        <w:rPr>
          <w:color w:val="181818"/>
          <w:sz w:val="28"/>
          <w:szCs w:val="28"/>
        </w:rPr>
        <w:t xml:space="preserve">яет ребенка, </w:t>
      </w:r>
      <w:r w:rsidRPr="005C2501">
        <w:rPr>
          <w:color w:val="181818"/>
          <w:sz w:val="28"/>
          <w:szCs w:val="28"/>
        </w:rPr>
        <w:t>постарайтесь при беседе с ним п</w:t>
      </w:r>
      <w:r w:rsidRPr="005C2501">
        <w:rPr>
          <w:color w:val="181818"/>
          <w:sz w:val="28"/>
          <w:szCs w:val="28"/>
        </w:rPr>
        <w:t xml:space="preserve">оказать возможности дальнейшего </w:t>
      </w:r>
      <w:r w:rsidRPr="005C2501">
        <w:rPr>
          <w:color w:val="181818"/>
          <w:sz w:val="28"/>
          <w:szCs w:val="28"/>
        </w:rPr>
        <w:t>роста: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«Да, сегодня твое решение может бы</w:t>
      </w:r>
      <w:r w:rsidRPr="005C2501">
        <w:rPr>
          <w:color w:val="181818"/>
          <w:sz w:val="28"/>
          <w:szCs w:val="28"/>
        </w:rPr>
        <w:t xml:space="preserve">ть и не самое лучшее, что можно </w:t>
      </w:r>
      <w:r w:rsidRPr="005C2501">
        <w:rPr>
          <w:color w:val="181818"/>
          <w:sz w:val="28"/>
          <w:szCs w:val="28"/>
        </w:rPr>
        <w:t>предложить в такой трудной ситуаци</w:t>
      </w:r>
      <w:r w:rsidRPr="005C2501">
        <w:rPr>
          <w:color w:val="181818"/>
          <w:sz w:val="28"/>
          <w:szCs w:val="28"/>
        </w:rPr>
        <w:t xml:space="preserve">и, но только потому, что способ </w:t>
      </w:r>
      <w:r w:rsidRPr="005C2501">
        <w:rPr>
          <w:color w:val="181818"/>
          <w:sz w:val="28"/>
          <w:szCs w:val="28"/>
        </w:rPr>
        <w:t>решения не совсем учен. Зато в твоей рабо</w:t>
      </w:r>
      <w:r w:rsidRPr="005C2501">
        <w:rPr>
          <w:color w:val="181818"/>
          <w:sz w:val="28"/>
          <w:szCs w:val="28"/>
        </w:rPr>
        <w:t xml:space="preserve">те … (указать достоинства </w:t>
      </w:r>
      <w:r w:rsidRPr="005C2501">
        <w:rPr>
          <w:color w:val="181818"/>
          <w:sz w:val="28"/>
          <w:szCs w:val="28"/>
        </w:rPr>
        <w:t>решения и похвалить самого ребенка)».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 xml:space="preserve">Оценивая выполненную работу своего ребенка, покажите ее </w:t>
      </w:r>
      <w:r w:rsidRPr="005C2501">
        <w:rPr>
          <w:color w:val="181818"/>
          <w:sz w:val="28"/>
          <w:szCs w:val="28"/>
        </w:rPr>
        <w:t>достоинства и недостатки: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«Это хорошо, потому что…, это плохо, потому что …».</w:t>
      </w:r>
    </w:p>
    <w:p w:rsidR="005C2501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>Даже неудачный ответ может принести пользу – показать напр</w:t>
      </w:r>
      <w:r w:rsidRPr="005C2501">
        <w:rPr>
          <w:color w:val="181818"/>
          <w:sz w:val="28"/>
          <w:szCs w:val="28"/>
        </w:rPr>
        <w:t xml:space="preserve">авление дальнейшего развития. </w:t>
      </w:r>
    </w:p>
    <w:p w:rsidR="00383057" w:rsidRPr="005C2501" w:rsidRDefault="005C2501" w:rsidP="009F57C6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5C2501">
        <w:rPr>
          <w:color w:val="181818"/>
          <w:sz w:val="28"/>
          <w:szCs w:val="28"/>
        </w:rPr>
        <w:t xml:space="preserve">По возможности, оказывайте помощь вашему ребенку при </w:t>
      </w:r>
      <w:r w:rsidRPr="005C2501">
        <w:rPr>
          <w:color w:val="181818"/>
          <w:sz w:val="28"/>
          <w:szCs w:val="28"/>
        </w:rPr>
        <w:t>оформлении решений.</w:t>
      </w:r>
    </w:p>
    <w:p w:rsidR="00C64F86" w:rsidRDefault="00652397" w:rsidP="00C64F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в семье для развития творческих </w:t>
      </w:r>
      <w:r w:rsidRPr="009F57C6">
        <w:rPr>
          <w:rFonts w:ascii="Times New Roman" w:hAnsi="Times New Roman" w:cs="Times New Roman"/>
          <w:sz w:val="28"/>
          <w:szCs w:val="28"/>
        </w:rPr>
        <w:t>способностей ребенка.</w:t>
      </w:r>
    </w:p>
    <w:p w:rsidR="005C2501" w:rsidRPr="00C64F86" w:rsidRDefault="00652397" w:rsidP="00C64F86">
      <w:pPr>
        <w:rPr>
          <w:rFonts w:ascii="Times New Roman" w:hAnsi="Times New Roman" w:cs="Times New Roman"/>
          <w:sz w:val="28"/>
          <w:szCs w:val="28"/>
        </w:rPr>
      </w:pPr>
      <w:r w:rsidRPr="00C64F86">
        <w:rPr>
          <w:rFonts w:ascii="Times New Roman" w:hAnsi="Times New Roman" w:cs="Times New Roman"/>
          <w:color w:val="0070C0"/>
          <w:sz w:val="36"/>
          <w:szCs w:val="36"/>
        </w:rPr>
        <w:lastRenderedPageBreak/>
        <w:t xml:space="preserve">Если Вы хотите </w:t>
      </w:r>
      <w:r w:rsidR="005C2501" w:rsidRPr="00C64F86">
        <w:rPr>
          <w:rFonts w:ascii="Times New Roman" w:hAnsi="Times New Roman" w:cs="Times New Roman"/>
          <w:color w:val="0070C0"/>
          <w:sz w:val="36"/>
          <w:szCs w:val="36"/>
        </w:rPr>
        <w:t xml:space="preserve">воспитать творческую личность и </w:t>
      </w:r>
      <w:r w:rsidRPr="00C64F86">
        <w:rPr>
          <w:rFonts w:ascii="Times New Roman" w:hAnsi="Times New Roman" w:cs="Times New Roman"/>
          <w:color w:val="0070C0"/>
          <w:sz w:val="36"/>
          <w:szCs w:val="36"/>
        </w:rPr>
        <w:t>одновременно не забывать о психическом здоровье своих детей, то:</w:t>
      </w:r>
    </w:p>
    <w:p w:rsidR="005C2501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 xml:space="preserve">Будьте терпимы к странным идеям, 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уважайте любопытство, вопросы и </w:t>
      </w:r>
      <w:r w:rsidRPr="009F57C6">
        <w:rPr>
          <w:rFonts w:ascii="Times New Roman" w:hAnsi="Times New Roman" w:cs="Times New Roman"/>
          <w:sz w:val="28"/>
          <w:szCs w:val="28"/>
        </w:rPr>
        <w:t xml:space="preserve">идеи ребенка. </w:t>
      </w:r>
    </w:p>
    <w:p w:rsidR="00652397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>Старайтесь отвечат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ь на все вопросы, даже если они </w:t>
      </w:r>
      <w:r w:rsidR="009F57C6">
        <w:rPr>
          <w:rFonts w:ascii="Times New Roman" w:hAnsi="Times New Roman" w:cs="Times New Roman"/>
          <w:sz w:val="28"/>
          <w:szCs w:val="28"/>
        </w:rPr>
        <w:t>кажутся «дикими».</w:t>
      </w:r>
    </w:p>
    <w:p w:rsidR="00652397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>Оставляйте ребенка одного и позволяйте ему, если он того желает,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 самому заниматься своими </w:t>
      </w:r>
      <w:r w:rsidRPr="009F57C6">
        <w:rPr>
          <w:rFonts w:ascii="Times New Roman" w:hAnsi="Times New Roman" w:cs="Times New Roman"/>
          <w:sz w:val="28"/>
          <w:szCs w:val="28"/>
        </w:rPr>
        <w:t>делами.</w:t>
      </w:r>
    </w:p>
    <w:p w:rsidR="00652397" w:rsidRPr="009F57C6" w:rsidRDefault="005C2501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 xml:space="preserve">Избыток "шефства" может </w:t>
      </w:r>
      <w:r w:rsidR="00652397" w:rsidRPr="009F57C6">
        <w:rPr>
          <w:rFonts w:ascii="Times New Roman" w:hAnsi="Times New Roman" w:cs="Times New Roman"/>
          <w:sz w:val="28"/>
          <w:szCs w:val="28"/>
        </w:rPr>
        <w:t>затруднить творчество.</w:t>
      </w:r>
    </w:p>
    <w:p w:rsidR="00652397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 xml:space="preserve">Помогайте ребенку ценить в себе 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творческую личность. Однако его </w:t>
      </w:r>
      <w:r w:rsidRPr="009F57C6">
        <w:rPr>
          <w:rFonts w:ascii="Times New Roman" w:hAnsi="Times New Roman" w:cs="Times New Roman"/>
          <w:sz w:val="28"/>
          <w:szCs w:val="28"/>
        </w:rPr>
        <w:t>поведение не должно выходить за р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амки приличного (быть недобрым, </w:t>
      </w:r>
      <w:r w:rsidRPr="009F57C6">
        <w:rPr>
          <w:rFonts w:ascii="Times New Roman" w:hAnsi="Times New Roman" w:cs="Times New Roman"/>
          <w:sz w:val="28"/>
          <w:szCs w:val="28"/>
        </w:rPr>
        <w:t>агрессивным).</w:t>
      </w:r>
    </w:p>
    <w:p w:rsidR="00652397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>Помогайте ему справляться с разочарованием и сомнением, ко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гда он </w:t>
      </w:r>
      <w:r w:rsidRPr="009F57C6">
        <w:rPr>
          <w:rFonts w:ascii="Times New Roman" w:hAnsi="Times New Roman" w:cs="Times New Roman"/>
          <w:sz w:val="28"/>
          <w:szCs w:val="28"/>
        </w:rPr>
        <w:t>остается один в процессе непо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нятного сверстникам творческого </w:t>
      </w:r>
      <w:r w:rsidRPr="009F57C6">
        <w:rPr>
          <w:rFonts w:ascii="Times New Roman" w:hAnsi="Times New Roman" w:cs="Times New Roman"/>
          <w:sz w:val="28"/>
          <w:szCs w:val="28"/>
        </w:rPr>
        <w:t>поиска: пусть он сохранит свой творч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еский импульс, находя награду в </w:t>
      </w:r>
      <w:r w:rsidRPr="009F57C6">
        <w:rPr>
          <w:rFonts w:ascii="Times New Roman" w:hAnsi="Times New Roman" w:cs="Times New Roman"/>
          <w:sz w:val="28"/>
          <w:szCs w:val="28"/>
        </w:rPr>
        <w:t>себе самом и меньше переживая о своем признании окружающими.</w:t>
      </w:r>
    </w:p>
    <w:p w:rsidR="00652397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>Находите слова поддержки для новых творческих начинаний ребенка.</w:t>
      </w:r>
    </w:p>
    <w:p w:rsidR="00652397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>Избегайте критиковать первые опыты - как бы ни были они неудачны.</w:t>
      </w:r>
    </w:p>
    <w:p w:rsidR="00652397" w:rsidRPr="009F57C6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>Относитесь к ним с симпатией и тепл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отой: ребенок стремится творить </w:t>
      </w:r>
      <w:r w:rsidRPr="009F57C6">
        <w:rPr>
          <w:rFonts w:ascii="Times New Roman" w:hAnsi="Times New Roman" w:cs="Times New Roman"/>
          <w:sz w:val="28"/>
          <w:szCs w:val="28"/>
        </w:rPr>
        <w:t>не только для себя, но и для тех, кого любит.</w:t>
      </w:r>
    </w:p>
    <w:p w:rsidR="009A36DD" w:rsidRDefault="00652397" w:rsidP="00C64F8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7C6">
        <w:rPr>
          <w:rFonts w:ascii="Times New Roman" w:hAnsi="Times New Roman" w:cs="Times New Roman"/>
          <w:sz w:val="28"/>
          <w:szCs w:val="28"/>
        </w:rPr>
        <w:t xml:space="preserve">Помогайте ребенку... порой 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полагаться в познании на риск и </w:t>
      </w:r>
      <w:r w:rsidRPr="009F57C6">
        <w:rPr>
          <w:rFonts w:ascii="Times New Roman" w:hAnsi="Times New Roman" w:cs="Times New Roman"/>
          <w:sz w:val="28"/>
          <w:szCs w:val="28"/>
        </w:rPr>
        <w:t>интуицию: наиболее вероятно, ч</w:t>
      </w:r>
      <w:r w:rsidR="005C2501" w:rsidRPr="009F57C6">
        <w:rPr>
          <w:rFonts w:ascii="Times New Roman" w:hAnsi="Times New Roman" w:cs="Times New Roman"/>
          <w:sz w:val="28"/>
          <w:szCs w:val="28"/>
        </w:rPr>
        <w:t xml:space="preserve">то именно это поможет совершить </w:t>
      </w:r>
      <w:r w:rsidRPr="009F57C6">
        <w:rPr>
          <w:rFonts w:ascii="Times New Roman" w:hAnsi="Times New Roman" w:cs="Times New Roman"/>
          <w:sz w:val="28"/>
          <w:szCs w:val="28"/>
        </w:rPr>
        <w:t>действительное открытие.</w:t>
      </w:r>
    </w:p>
    <w:p w:rsidR="00C64F86" w:rsidRPr="00C64F86" w:rsidRDefault="00C64F86" w:rsidP="00C64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52ECDE" wp14:editId="63C4BA9C">
            <wp:extent cx="4991100" cy="3325320"/>
            <wp:effectExtent l="0" t="0" r="0" b="8890"/>
            <wp:docPr id="4" name="Рисунок 4" descr="https://ds05.infourok.ru/uploads/ex/0671/0016af38-de133ad5/hello_html_m6306e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s05.infourok.ru/uploads/ex/0671/0016af38-de133ad5/hello_html_m6306e3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29" cy="33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F86" w:rsidRPr="00C64F86" w:rsidSect="00C64F86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C0B"/>
    <w:multiLevelType w:val="hybridMultilevel"/>
    <w:tmpl w:val="3774A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66C"/>
    <w:multiLevelType w:val="hybridMultilevel"/>
    <w:tmpl w:val="2D4C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20C15"/>
    <w:multiLevelType w:val="hybridMultilevel"/>
    <w:tmpl w:val="9FB43CE2"/>
    <w:lvl w:ilvl="0" w:tplc="0CAC6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650B9"/>
    <w:multiLevelType w:val="hybridMultilevel"/>
    <w:tmpl w:val="9E58197C"/>
    <w:lvl w:ilvl="0" w:tplc="31A29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D310C"/>
    <w:multiLevelType w:val="multilevel"/>
    <w:tmpl w:val="A4D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C7"/>
    <w:rsid w:val="0007743F"/>
    <w:rsid w:val="00383057"/>
    <w:rsid w:val="00594293"/>
    <w:rsid w:val="005C2501"/>
    <w:rsid w:val="00652397"/>
    <w:rsid w:val="009A36DD"/>
    <w:rsid w:val="009F57C6"/>
    <w:rsid w:val="00A768C7"/>
    <w:rsid w:val="00C64F86"/>
    <w:rsid w:val="00C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2022-01-19T17:21:00Z</dcterms:created>
  <dcterms:modified xsi:type="dcterms:W3CDTF">2022-01-19T18:43:00Z</dcterms:modified>
</cp:coreProperties>
</file>