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C0" w:rsidRPr="00AF3477" w:rsidRDefault="00D200CF" w:rsidP="00AD00C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 w:rsidRPr="00AF3477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 xml:space="preserve"> </w:t>
      </w:r>
      <w:r w:rsidR="002376BC" w:rsidRPr="00AF3477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ПАМЯТКА ДЛЯ РОДИТЕЛЕЙ</w:t>
      </w:r>
    </w:p>
    <w:p w:rsidR="002376BC" w:rsidRPr="00AF3477" w:rsidRDefault="00AF3477" w:rsidP="00AF347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sz w:val="36"/>
          <w:szCs w:val="36"/>
        </w:rPr>
      </w:pPr>
      <w:bookmarkStart w:id="0" w:name="_GoBack"/>
      <w:bookmarkEnd w:id="0"/>
      <w:r w:rsidRPr="00AF3477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5" w:history="1">
        <w:r w:rsidR="00AF1CAA" w:rsidRPr="00AF3477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«Готов к труду и обороне» (ГТО)</w:t>
        </w:r>
      </w:hyperlink>
      <w:r w:rsidR="00AF1CAA" w:rsidRPr="00AF3477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:rsidR="00AF1CAA" w:rsidRPr="00AF3477" w:rsidRDefault="00AF3477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C6484E2" wp14:editId="774AA784">
            <wp:simplePos x="0" y="0"/>
            <wp:positionH relativeFrom="column">
              <wp:posOffset>72390</wp:posOffset>
            </wp:positionH>
            <wp:positionV relativeFrom="paragraph">
              <wp:posOffset>302895</wp:posOffset>
            </wp:positionV>
            <wp:extent cx="2766695" cy="2028825"/>
            <wp:effectExtent l="0" t="0" r="0" b="0"/>
            <wp:wrapSquare wrapText="bothSides"/>
            <wp:docPr id="1" name="Рисунок 3" descr="https://solnsavinsk.caduk.ru/images/p76_2866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nsavinsk.caduk.ru/images/p76_286640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 xml:space="preserve">– это программа физической подготовки, которая существовала не только в общеобразовательных, но и в спортивных, профильных, профессиональных организациях Советского Союза. Программа ГТО поддерживалась и финансировалась государством, ведь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она 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была частью системы патриотического воспитания. Просуществовала ГТО ровно 60 лет, успев стать частью жизни нескольких поколений наших соотечественников. Глава России Владимир Путин подписал Указ о возрождении в стране норм ГТО – физкультурной программы советских времен по патриотическому воспитанию   молодежи.</w:t>
      </w:r>
    </w:p>
    <w:p w:rsidR="00AF1CAA" w:rsidRPr="00AF3477" w:rsidRDefault="00AD00C0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Физическое воспита</w:t>
      </w:r>
      <w:r w:rsidR="002376BC" w:rsidRPr="00AF3477">
        <w:rPr>
          <w:rFonts w:ascii="Times New Roman" w:eastAsia="Times New Roman" w:hAnsi="Times New Roman" w:cs="Times New Roman"/>
          <w:sz w:val="32"/>
          <w:szCs w:val="32"/>
        </w:rPr>
        <w:t xml:space="preserve">ние особенно важно в дошкольном 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возрасте, это один из ответственных этапов жизни ребёнка. Именно в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</w:t>
      </w:r>
    </w:p>
    <w:p w:rsidR="00AF1CAA" w:rsidRPr="00AF3477" w:rsidRDefault="00AD00C0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gramStart"/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нашем</w:t>
      </w:r>
      <w:proofErr w:type="gramEnd"/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 xml:space="preserve"> ДОУ ведёт</w:t>
      </w:r>
      <w:r w:rsidR="002376BC" w:rsidRPr="00AF3477">
        <w:rPr>
          <w:rFonts w:ascii="Times New Roman" w:eastAsia="Times New Roman" w:hAnsi="Times New Roman" w:cs="Times New Roman"/>
          <w:sz w:val="32"/>
          <w:szCs w:val="32"/>
        </w:rPr>
        <w:t xml:space="preserve">ся физкультурно-оздоровительная 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работа, направленная на совершенствование двигательных навыков и на улучшение показателей физического развития, для подготовки к сдаче норм ГТО, воспитание у детей правильного отношения к своему здоровью.</w:t>
      </w:r>
    </w:p>
    <w:p w:rsidR="00AF1CAA" w:rsidRPr="00AF3477" w:rsidRDefault="00AD00C0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Двигательный режим в ДОУ включает как организованную, так и самостоятельную деятельность. Содержательная сторона двигательного режима направлена на развитие умственных, духовных и физических способностей детей.</w:t>
      </w:r>
    </w:p>
    <w:p w:rsidR="00AF1CAA" w:rsidRPr="00AF3477" w:rsidRDefault="00AD00C0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В результате системной образовательной деятельности по физическому развитию с учетом требований ВФСК ГТО у воспитанников:</w:t>
      </w:r>
    </w:p>
    <w:p w:rsidR="00AF1CAA" w:rsidRPr="00AF3477" w:rsidRDefault="002376BC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sz w:val="32"/>
          <w:szCs w:val="32"/>
        </w:rPr>
        <w:t>1.  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повышается физическая работоспособность;</w:t>
      </w:r>
    </w:p>
    <w:p w:rsidR="00AF1CAA" w:rsidRPr="00AF3477" w:rsidRDefault="002376BC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sz w:val="32"/>
          <w:szCs w:val="32"/>
        </w:rPr>
        <w:t>2.  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улучшаются физические качества, обогащается двигательный опыт;</w:t>
      </w:r>
    </w:p>
    <w:p w:rsidR="00AF1CAA" w:rsidRPr="00AF3477" w:rsidRDefault="002376BC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sz w:val="32"/>
          <w:szCs w:val="32"/>
        </w:rPr>
        <w:t>3.  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формируется привычка к здоровому образу жизни;</w:t>
      </w:r>
    </w:p>
    <w:p w:rsidR="00AF1CAA" w:rsidRPr="00AF3477" w:rsidRDefault="002376BC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sz w:val="32"/>
          <w:szCs w:val="32"/>
        </w:rPr>
        <w:lastRenderedPageBreak/>
        <w:t>4.  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расширяется кругозор в сфере активного образа жизни и самостоятельная двигательная деятельность, формируется оптико-пространственная ориентация;</w:t>
      </w:r>
    </w:p>
    <w:p w:rsidR="00AF1CAA" w:rsidRPr="00AF3477" w:rsidRDefault="00AD00C0" w:rsidP="00A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sz w:val="32"/>
          <w:szCs w:val="32"/>
        </w:rPr>
        <w:t>5.  </w:t>
      </w:r>
      <w:r w:rsidR="00AF1CAA" w:rsidRPr="00AF3477">
        <w:rPr>
          <w:rFonts w:ascii="Times New Roman" w:eastAsia="Times New Roman" w:hAnsi="Times New Roman" w:cs="Times New Roman"/>
          <w:sz w:val="32"/>
          <w:szCs w:val="32"/>
        </w:rPr>
        <w:t>реализуется система преемственности при переходе воспитанников на новую социальную ступень.</w:t>
      </w:r>
    </w:p>
    <w:p w:rsidR="00AF1CAA" w:rsidRPr="009C1762" w:rsidRDefault="00AF1CAA" w:rsidP="009C1762">
      <w:pPr>
        <w:shd w:val="clear" w:color="auto" w:fill="FFFFFF"/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Уважаемые родители!</w:t>
      </w:r>
    </w:p>
    <w:p w:rsidR="00AF1CAA" w:rsidRPr="00AF3477" w:rsidRDefault="00AF1CAA" w:rsidP="00AF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 сдаче норм ГТО готовимся с детского сада!</w:t>
      </w:r>
    </w:p>
    <w:p w:rsidR="00AF1CAA" w:rsidRPr="00AF3477" w:rsidRDefault="00AF1CAA" w:rsidP="009C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Целью внедрения Комплекса является:</w:t>
      </w:r>
    </w:p>
    <w:p w:rsidR="00AF1CAA" w:rsidRPr="00AF3477" w:rsidRDefault="00AF3477" w:rsidP="00AF347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     </w:t>
      </w:r>
      <w:r w:rsidR="00AF1CAA"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повышении качества жизни граждан Российской Федерации.</w:t>
      </w:r>
    </w:p>
    <w:p w:rsidR="00AF1CAA" w:rsidRPr="00AF3477" w:rsidRDefault="00AF1CAA" w:rsidP="00AF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Структура Всероссийского физкультурно-спортивного комплекса состоит из 11 ступеней, включает следующие возрастные группы: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I ступень «Играй и двигайся»: 6–8 лет (ДОУ, 1–2 классы)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II ступень «Стартуют все»: 9–10 лет (3–4 классы)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III ступень «Смелые и ловкие»: 11–12 лет (5–6 классы)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IV ступень «Олимпийские надежды»: 13–15 лет (7–9 классы)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V ступень «Сила и грация»: 16–17 лет (10–11 классы, среднее профессиональное образование)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VI ступень «Физическое совершенство»: 18–30 лет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VII ступень «Радость в движении»: 31–40 лет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VIII ступень «Бодрость и здоровье»: 41–50 лет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IX ступень «Здоровое долголетие»: 51–55 лет и старше</w:t>
      </w:r>
    </w:p>
    <w:p w:rsidR="00AF1CAA" w:rsidRPr="00AF3477" w:rsidRDefault="00AF1CAA" w:rsidP="00AF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Во всех регионах России дошкол</w:t>
      </w:r>
      <w:r w:rsidR="009C176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ьники готовятся к сдаче ГТО  - </w:t>
      </w: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в детских са</w:t>
      </w:r>
      <w:r w:rsidR="004B7184"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дах  проводятся спортивные игры</w:t>
      </w: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, во время которых ребята сдают нормы ГТО первой ступени (для детей от 6 до 8 лет).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Новый рекорд – впервые тысячи малышей в России сдают нормы ГТО.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В рамках ежегодного мониторинга в </w:t>
      </w:r>
      <w:proofErr w:type="gramStart"/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нашем</w:t>
      </w:r>
      <w:proofErr w:type="gramEnd"/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ДОУ дети выполняют обязательные тесты:</w:t>
      </w:r>
    </w:p>
    <w:p w:rsidR="00AF1CAA" w:rsidRPr="00AF3477" w:rsidRDefault="00AF1CAA" w:rsidP="00AF347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Бег 30 м; челночный бег (10 м. три раза); </w:t>
      </w:r>
      <w:r w:rsid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метание мешочка с песком </w:t>
      </w: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в</w:t>
      </w:r>
      <w:r w:rsidR="00A03717"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даль; прыжки в длину с места; </w:t>
      </w: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бросок мяча весом 1 кг</w:t>
      </w:r>
      <w:proofErr w:type="gramStart"/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.</w:t>
      </w:r>
      <w:proofErr w:type="gramEnd"/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proofErr w:type="gramStart"/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и</w:t>
      </w:r>
      <w:proofErr w:type="gramEnd"/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з-за головы дв</w:t>
      </w:r>
      <w:r w:rsid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умя руками; равновесие,</w:t>
      </w:r>
      <w:r w:rsidRPr="00AF347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гибкость (наклон вперёд вниз, стоя на скамье).</w:t>
      </w:r>
    </w:p>
    <w:p w:rsidR="00AF1CAA" w:rsidRPr="00AF3477" w:rsidRDefault="00AF1CAA" w:rsidP="00AF3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>Уважаемые родители, если вы записали своего ребёнка на сдачу норм ГТО, вы должны приложить усилие и найти время для занятий с ним дома, на улице, так как в детском саду он не сможет качественно подготовиться. Физкультурные занятия 2 раза в неделю и виды движений постоянно меняются. А для высоких результатов нужны ежедневные тренировки (отжимание, пресс, подтягивание, упражнения на гибкость…)</w:t>
      </w:r>
    </w:p>
    <w:p w:rsidR="00AF1CAA" w:rsidRPr="00AF3477" w:rsidRDefault="00AF1CAA" w:rsidP="00AF3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t>Сдать ГТО совсем непросто,</w:t>
      </w: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Ты ловким, сильным должен быть,</w:t>
      </w: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Чтоб нормативы победить,</w:t>
      </w: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Значок в итоге получить.</w:t>
      </w: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Пройдя же все ступени вверх,</w:t>
      </w: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Ты будешь верить в свой успех.</w:t>
      </w: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И олимпийцем можешь стать,</w:t>
      </w: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Медали, точно, получать.</w:t>
      </w:r>
    </w:p>
    <w:p w:rsidR="00AF1CAA" w:rsidRPr="00AF3477" w:rsidRDefault="00AF1CAA" w:rsidP="00AF3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3477">
        <w:rPr>
          <w:rFonts w:ascii="Times New Roman" w:eastAsia="Times New Roman" w:hAnsi="Times New Roman" w:cs="Times New Roman"/>
          <w:i/>
          <w:iCs/>
          <w:sz w:val="32"/>
          <w:szCs w:val="32"/>
        </w:rPr>
        <w:t>Вперёд, к победам, дошколёнок!</w:t>
      </w:r>
    </w:p>
    <w:p w:rsidR="009C1762" w:rsidRPr="00AF3477" w:rsidRDefault="009C1762" w:rsidP="009C17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AF3477">
        <w:rPr>
          <w:rFonts w:ascii="Times New Roman" w:eastAsia="Times New Roman" w:hAnsi="Times New Roman" w:cs="Times New Roman"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1A72F41D" wp14:editId="470BCBBC">
            <wp:simplePos x="0" y="0"/>
            <wp:positionH relativeFrom="column">
              <wp:posOffset>-403860</wp:posOffset>
            </wp:positionH>
            <wp:positionV relativeFrom="paragraph">
              <wp:posOffset>774700</wp:posOffset>
            </wp:positionV>
            <wp:extent cx="6000750" cy="2609850"/>
            <wp:effectExtent l="0" t="0" r="0" b="0"/>
            <wp:wrapSquare wrapText="bothSides"/>
            <wp:docPr id="2" name="Рисунок 2" descr="https://solnsavinsk.caduk.ru/images/p76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savinsk.caduk.ru/images/p76_g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8C">
        <w:rPr>
          <w:rFonts w:eastAsia="Times New Roman" w:cstheme="minorHAnsi"/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A93C4EA" wp14:editId="01F601C7">
            <wp:simplePos x="0" y="0"/>
            <wp:positionH relativeFrom="column">
              <wp:posOffset>-105410</wp:posOffset>
            </wp:positionH>
            <wp:positionV relativeFrom="paragraph">
              <wp:posOffset>4157345</wp:posOffset>
            </wp:positionV>
            <wp:extent cx="5940425" cy="3238500"/>
            <wp:effectExtent l="0" t="0" r="0" b="0"/>
            <wp:wrapSquare wrapText="bothSides"/>
            <wp:docPr id="5" name="Рисунок 1" descr="https://avatars.mds.yandex.net/get-pdb/881477/9feb6513-1297-4355-9032-90c4500cfa7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81477/9feb6513-1297-4355-9032-90c4500cfa71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CAA" w:rsidRPr="00B92D8C">
        <w:rPr>
          <w:rFonts w:eastAsia="Times New Roman" w:cstheme="minorHAnsi"/>
          <w:b/>
          <w:color w:val="00B050"/>
          <w:sz w:val="40"/>
          <w:szCs w:val="40"/>
        </w:rPr>
        <w:t> </w:t>
      </w:r>
      <w:r w:rsidRPr="00AF3477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</w:rPr>
        <w:t>Знаки отличия Всероссийского физкультурно-спортивного  комплекса «Готов к труду и обороне» (ГТО)</w:t>
      </w:r>
    </w:p>
    <w:p w:rsidR="0024741A" w:rsidRPr="00B92D8C" w:rsidRDefault="0024741A" w:rsidP="00B92D8C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cstheme="minorHAnsi"/>
          <w:b/>
          <w:color w:val="00B050"/>
          <w:sz w:val="40"/>
          <w:szCs w:val="40"/>
        </w:rPr>
      </w:pPr>
    </w:p>
    <w:sectPr w:rsidR="0024741A" w:rsidRPr="00B92D8C" w:rsidSect="0013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CAA"/>
    <w:rsid w:val="00130E75"/>
    <w:rsid w:val="002376BC"/>
    <w:rsid w:val="0024741A"/>
    <w:rsid w:val="004B7184"/>
    <w:rsid w:val="00846B50"/>
    <w:rsid w:val="008D67D8"/>
    <w:rsid w:val="009C1762"/>
    <w:rsid w:val="00A03717"/>
    <w:rsid w:val="00A72A45"/>
    <w:rsid w:val="00AD00C0"/>
    <w:rsid w:val="00AF1CAA"/>
    <w:rsid w:val="00AF3477"/>
    <w:rsid w:val="00B86D76"/>
    <w:rsid w:val="00B92D8C"/>
    <w:rsid w:val="00C53C7F"/>
    <w:rsid w:val="00D200CF"/>
    <w:rsid w:val="00D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1CAA"/>
    <w:rPr>
      <w:color w:val="0000FF"/>
      <w:u w:val="single"/>
    </w:rPr>
  </w:style>
  <w:style w:type="character" w:styleId="a5">
    <w:name w:val="Emphasis"/>
    <w:basedOn w:val="a0"/>
    <w:uiPriority w:val="20"/>
    <w:qFormat/>
    <w:rsid w:val="00AF1CAA"/>
    <w:rPr>
      <w:i/>
      <w:iCs/>
    </w:rPr>
  </w:style>
  <w:style w:type="paragraph" w:styleId="a6">
    <w:name w:val="List Paragraph"/>
    <w:basedOn w:val="a"/>
    <w:uiPriority w:val="34"/>
    <w:qFormat/>
    <w:rsid w:val="00AF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t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2019-06-25T07:22:00Z</dcterms:created>
  <dcterms:modified xsi:type="dcterms:W3CDTF">2019-11-13T06:40:00Z</dcterms:modified>
</cp:coreProperties>
</file>