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0" w:rsidRDefault="007B6610" w:rsidP="007B66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Краткая презентация Программы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proofErr w:type="gramStart"/>
      <w:r w:rsidRPr="006262EC">
        <w:rPr>
          <w:sz w:val="24"/>
          <w:szCs w:val="24"/>
        </w:rPr>
        <w:t>Образовательная программа дошкольного образования муниципального дошкольного образовательного учреждения детского сада №</w:t>
      </w:r>
      <w:r>
        <w:rPr>
          <w:sz w:val="24"/>
          <w:szCs w:val="24"/>
        </w:rPr>
        <w:t xml:space="preserve"> 109 </w:t>
      </w:r>
      <w:r w:rsidRPr="006262EC">
        <w:rPr>
          <w:sz w:val="24"/>
          <w:szCs w:val="24"/>
        </w:rPr>
        <w:t>(далее – основная образовательная  программа) определяет единые для Российской Федерации базовые объем и содержание дошкольного образования, осваиваемые обучающимися в муниципальном дошкольном образовательном учреждении детском саду №</w:t>
      </w:r>
      <w:r>
        <w:rPr>
          <w:sz w:val="24"/>
          <w:szCs w:val="24"/>
        </w:rPr>
        <w:t xml:space="preserve"> 109</w:t>
      </w:r>
      <w:r w:rsidRPr="006262EC">
        <w:rPr>
          <w:sz w:val="24"/>
          <w:szCs w:val="24"/>
        </w:rPr>
        <w:t xml:space="preserve">, осуществляющем образовательную деятельность (далее – детский сад), и планируемые результаты освоения образовательной программы. </w:t>
      </w:r>
      <w:proofErr w:type="gramEnd"/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proofErr w:type="gramStart"/>
      <w:r w:rsidRPr="006262EC">
        <w:rPr>
          <w:sz w:val="24"/>
          <w:szCs w:val="24"/>
        </w:rPr>
        <w:t>Образовательная программа разработана в соответствии с  Федеральной образовательной программой дошкольного образования (приказ Минис</w:t>
      </w:r>
      <w:r>
        <w:rPr>
          <w:sz w:val="24"/>
          <w:szCs w:val="24"/>
        </w:rPr>
        <w:t xml:space="preserve">терства просвещения Российской </w:t>
      </w:r>
      <w:r w:rsidRPr="006262EC">
        <w:rPr>
          <w:sz w:val="24"/>
          <w:szCs w:val="24"/>
        </w:rPr>
        <w:t>Федерации от 25 ноября 2022 г. N 1028), Федеральным государственным образовательным стандартом дошкольного образования (приказ Министерства образования и науки РФ от 17 октября 2013 г. № 1155.</w:t>
      </w:r>
      <w:proofErr w:type="gramEnd"/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 xml:space="preserve">В структуру образовательной программы включены:  целевой, </w:t>
      </w:r>
      <w:proofErr w:type="gramStart"/>
      <w:r w:rsidRPr="006262EC">
        <w:rPr>
          <w:sz w:val="24"/>
          <w:szCs w:val="24"/>
        </w:rPr>
        <w:t>содержательный</w:t>
      </w:r>
      <w:proofErr w:type="gramEnd"/>
      <w:r w:rsidRPr="006262EC">
        <w:rPr>
          <w:sz w:val="24"/>
          <w:szCs w:val="24"/>
        </w:rPr>
        <w:t xml:space="preserve"> и организационный разделы.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proofErr w:type="gramStart"/>
      <w:r w:rsidRPr="006262EC">
        <w:rPr>
          <w:sz w:val="24"/>
          <w:szCs w:val="24"/>
        </w:rPr>
        <w:t xml:space="preserve">В целевом разделе образовательной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образовательной программы в раннем, дошкольном возрастах, а также на этапе завершения освоения Программы; подходы к педагогической диагностике планируемых образовательных результатов. </w:t>
      </w:r>
      <w:proofErr w:type="gramEnd"/>
    </w:p>
    <w:p w:rsidR="007B6610" w:rsidRPr="006262EC" w:rsidRDefault="007B6610" w:rsidP="007B6610">
      <w:pPr>
        <w:ind w:firstLine="709"/>
        <w:jc w:val="both"/>
        <w:rPr>
          <w:i/>
          <w:sz w:val="24"/>
          <w:szCs w:val="24"/>
        </w:rPr>
      </w:pPr>
      <w:r w:rsidRPr="006262EC">
        <w:rPr>
          <w:sz w:val="24"/>
          <w:szCs w:val="24"/>
        </w:rPr>
        <w:t xml:space="preserve">Содержательный раздел образовательной программы включает программы: </w:t>
      </w:r>
      <w:r w:rsidRPr="006262EC">
        <w:rPr>
          <w:i/>
          <w:sz w:val="24"/>
          <w:szCs w:val="24"/>
        </w:rPr>
        <w:t>основную рабочую программу</w:t>
      </w:r>
      <w:r w:rsidRPr="006262EC">
        <w:rPr>
          <w:sz w:val="24"/>
          <w:szCs w:val="24"/>
        </w:rPr>
        <w:t xml:space="preserve"> образования,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раннего и дошкольного возраста; </w:t>
      </w:r>
      <w:r w:rsidRPr="006262EC">
        <w:rPr>
          <w:i/>
          <w:sz w:val="24"/>
          <w:szCs w:val="24"/>
        </w:rPr>
        <w:t>основную рабочую программу воспитания.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>Организационный раздел основной образовательной программы включает описание психолого-педагогических и кадровых условий реализации образовательной программы. 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>Целью 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b/>
          <w:sz w:val="24"/>
          <w:szCs w:val="24"/>
        </w:rPr>
        <w:t>Цель</w:t>
      </w:r>
      <w:r w:rsidRPr="006262EC">
        <w:rPr>
          <w:sz w:val="24"/>
          <w:szCs w:val="24"/>
        </w:rPr>
        <w:t xml:space="preserve"> образовательной программы достигается через решение следующих задач: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B6610" w:rsidRPr="006262EC" w:rsidRDefault="007B6610" w:rsidP="007B6610">
      <w:pPr>
        <w:ind w:firstLine="709"/>
        <w:jc w:val="both"/>
        <w:rPr>
          <w:sz w:val="24"/>
          <w:szCs w:val="24"/>
        </w:rPr>
      </w:pPr>
      <w:r w:rsidRPr="006262EC">
        <w:rPr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</w:t>
      </w:r>
      <w:r w:rsidRPr="006262EC">
        <w:rPr>
          <w:sz w:val="24"/>
          <w:szCs w:val="24"/>
        </w:rPr>
        <w:lastRenderedPageBreak/>
        <w:t>укрепления здоровья детей.</w:t>
      </w:r>
      <w:bookmarkStart w:id="0" w:name="_GoBack"/>
      <w:bookmarkEnd w:id="0"/>
    </w:p>
    <w:sectPr w:rsidR="007B6610" w:rsidRPr="0062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F97"/>
    <w:multiLevelType w:val="hybridMultilevel"/>
    <w:tmpl w:val="902A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27E06"/>
    <w:multiLevelType w:val="hybridMultilevel"/>
    <w:tmpl w:val="ECA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24"/>
    <w:rsid w:val="00563724"/>
    <w:rsid w:val="007B6610"/>
    <w:rsid w:val="008A7D23"/>
    <w:rsid w:val="009458D3"/>
    <w:rsid w:val="00A552F2"/>
    <w:rsid w:val="00C152DB"/>
    <w:rsid w:val="00C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52F2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A552F2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552F2"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52F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A552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552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55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2F2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552F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552F2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A552F2"/>
    <w:pPr>
      <w:ind w:left="107"/>
    </w:pPr>
  </w:style>
  <w:style w:type="paragraph" w:styleId="a6">
    <w:name w:val="header"/>
    <w:basedOn w:val="a"/>
    <w:link w:val="a7"/>
    <w:uiPriority w:val="99"/>
    <w:unhideWhenUsed/>
    <w:rsid w:val="00A55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2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5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2F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52F2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A552F2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552F2"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52F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A552F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552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55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2F2"/>
    <w:pPr>
      <w:ind w:left="12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552F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552F2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A552F2"/>
    <w:pPr>
      <w:ind w:left="107"/>
    </w:pPr>
  </w:style>
  <w:style w:type="paragraph" w:styleId="a6">
    <w:name w:val="header"/>
    <w:basedOn w:val="a"/>
    <w:link w:val="a7"/>
    <w:uiPriority w:val="99"/>
    <w:unhideWhenUsed/>
    <w:rsid w:val="00A552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2F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55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2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1E6D-BF21-4C9B-9D2E-EFFA025E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2023-07-14T08:49:00Z</dcterms:created>
  <dcterms:modified xsi:type="dcterms:W3CDTF">2023-08-31T07:53:00Z</dcterms:modified>
</cp:coreProperties>
</file>