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837" w:rsidRDefault="00E67837" w:rsidP="000E5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837" w:rsidRDefault="00E67837" w:rsidP="00E678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 для педагогов</w:t>
      </w:r>
    </w:p>
    <w:p w:rsidR="00E67837" w:rsidRDefault="00E67837" w:rsidP="00E678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«Методические рекомендации по проведению открытых мероприятий»</w:t>
      </w:r>
      <w:bookmarkStart w:id="0" w:name="_GoBack"/>
      <w:bookmarkEnd w:id="0"/>
    </w:p>
    <w:p w:rsidR="00E67837" w:rsidRDefault="00E67837" w:rsidP="000E5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593" w:rsidRDefault="000E5D07" w:rsidP="000E5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07">
        <w:rPr>
          <w:rFonts w:ascii="Times New Roman" w:hAnsi="Times New Roman" w:cs="Times New Roman"/>
          <w:sz w:val="24"/>
          <w:szCs w:val="24"/>
        </w:rPr>
        <w:t>Открытый показ – мероприятие, на котором педагог представляет свой опыт работы и достигнутые результаты коллегам. Чтобы это мероприятие не было формальным, заранее планируйте открытые показы в годовом план</w:t>
      </w:r>
      <w:r w:rsidR="008017DA">
        <w:rPr>
          <w:rFonts w:ascii="Times New Roman" w:hAnsi="Times New Roman" w:cs="Times New Roman"/>
          <w:sz w:val="24"/>
          <w:szCs w:val="24"/>
        </w:rPr>
        <w:t xml:space="preserve">е работы дошкольной организации. </w:t>
      </w:r>
      <w:r w:rsidRPr="000E5D07">
        <w:rPr>
          <w:rFonts w:ascii="Times New Roman" w:hAnsi="Times New Roman" w:cs="Times New Roman"/>
          <w:sz w:val="24"/>
          <w:szCs w:val="24"/>
        </w:rPr>
        <w:t>Узнайте, что еще нужно учесть при подготовке к открытому показу, чтобы провести его на высоком профессиональном уровне.</w:t>
      </w:r>
    </w:p>
    <w:p w:rsidR="000E5D07" w:rsidRPr="000E5D07" w:rsidRDefault="000E5D07" w:rsidP="000E5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07">
        <w:rPr>
          <w:rFonts w:ascii="Times New Roman" w:hAnsi="Times New Roman" w:cs="Times New Roman"/>
          <w:sz w:val="24"/>
          <w:szCs w:val="24"/>
        </w:rPr>
        <w:t>В методической работе есть два вида открытого показа – обучающий открытый показ и мастер-класс. Они отличают</w:t>
      </w:r>
      <w:r w:rsidR="008017DA">
        <w:rPr>
          <w:rFonts w:ascii="Times New Roman" w:hAnsi="Times New Roman" w:cs="Times New Roman"/>
          <w:sz w:val="24"/>
          <w:szCs w:val="24"/>
        </w:rPr>
        <w:t>ся целевыми установками</w:t>
      </w:r>
      <w:r w:rsidRPr="000E5D07">
        <w:rPr>
          <w:rFonts w:ascii="Times New Roman" w:hAnsi="Times New Roman" w:cs="Times New Roman"/>
          <w:sz w:val="24"/>
          <w:szCs w:val="24"/>
        </w:rPr>
        <w:t>.</w:t>
      </w:r>
    </w:p>
    <w:p w:rsidR="000E5D07" w:rsidRPr="000E5D07" w:rsidRDefault="000E5D07" w:rsidP="000E5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07">
        <w:rPr>
          <w:rFonts w:ascii="Times New Roman" w:hAnsi="Times New Roman" w:cs="Times New Roman"/>
          <w:sz w:val="24"/>
          <w:szCs w:val="24"/>
        </w:rPr>
        <w:t>Цель обучающего открытого показа – познакомить педагогов с новыми формами организации образовательной деятельности или методами, приемами, которые они не применяли в своей работе раньше. Обучающий открытый показ проводит воспитатель или старший воспитатель в рамках семинара по ознакомлению педагогов с новой технологией, например, на тему «Как организовать с дошкольниками исследовательские проекты». В этом случае обучающий открытый показ иллюстрирует теоретические положения, о которых рассказывает старший воспитатель на семинаре.</w:t>
      </w:r>
    </w:p>
    <w:p w:rsidR="000E5D07" w:rsidRPr="000E5D07" w:rsidRDefault="000E5D07" w:rsidP="000E5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07">
        <w:rPr>
          <w:rFonts w:ascii="Times New Roman" w:hAnsi="Times New Roman" w:cs="Times New Roman"/>
          <w:sz w:val="24"/>
          <w:szCs w:val="24"/>
        </w:rPr>
        <w:t>Подготовка к обучающему открытому показу. Чтобы провести обучающий открытый показ, нужно: определить цель мероприятия; выбрать форму и место проведения; продумать условия, методы и приемы; составить конспект; запланировать предварительную работу с детьми. При этом педагог не «репетирует» с детьми образовательную деятельность, которую будет показывать коллегам.</w:t>
      </w:r>
    </w:p>
    <w:p w:rsidR="000E5D07" w:rsidRPr="000E5D07" w:rsidRDefault="000E5D07" w:rsidP="000E5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07">
        <w:rPr>
          <w:rFonts w:ascii="Times New Roman" w:hAnsi="Times New Roman" w:cs="Times New Roman"/>
          <w:sz w:val="24"/>
          <w:szCs w:val="24"/>
        </w:rPr>
        <w:t>Важный этап обучающего открытого показа – беседа в конце. Ее цель – ответить на вопросы педагогов, пояснить и уточнить новые знания, которые они получили. Если старший воспитатель уверен в том, что педагоги поняли и приняли основные установки, он предлагает им самостоятельно подготовить и провести такое мероприятие с детьми своей группы. Это может быть серия открытых показов в качестве отчета педагогов о том, как они освоили новые методы и приемы работы.</w:t>
      </w:r>
    </w:p>
    <w:p w:rsidR="000E5D07" w:rsidRPr="000E5D07" w:rsidRDefault="000E5D07" w:rsidP="000E5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07">
        <w:rPr>
          <w:rFonts w:ascii="Times New Roman" w:hAnsi="Times New Roman" w:cs="Times New Roman"/>
          <w:sz w:val="24"/>
          <w:szCs w:val="24"/>
        </w:rPr>
        <w:t>Цель мастер-класса – познакомить коллектив с педагогическим опытом конкретного воспитателя, его авторскими находками, всем тем, с помощью чего он смог достичь высоких результатов. То есть мастер-класс проводит воспитатель-мастер, чей опыт уже обобщен как авторская система работы.</w:t>
      </w:r>
    </w:p>
    <w:p w:rsidR="000E5D07" w:rsidRPr="000E5D07" w:rsidRDefault="000E5D07" w:rsidP="000E5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07">
        <w:rPr>
          <w:rFonts w:ascii="Times New Roman" w:hAnsi="Times New Roman" w:cs="Times New Roman"/>
          <w:sz w:val="24"/>
          <w:szCs w:val="24"/>
        </w:rPr>
        <w:t>Подготовка к мастер-классу. Мастер-класс состоит из двух основных частей: показ фрагментов работы с детьми и работа с педагогами, с целью трансляции педагогического опыта. Педагог-мастер заранее продумывает, как продемонстрировать коллегам работу с детьми, обсудить полученные им результаты и рассказать, при помощи каких методов и приемов он их достиг. Для этого педагог-мастер обязательно ссылается на методическую, научную литературу, которую изучал и использовал в работе.</w:t>
      </w:r>
    </w:p>
    <w:p w:rsidR="000E5D07" w:rsidRPr="000E5D07" w:rsidRDefault="000E5D07" w:rsidP="000E5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07">
        <w:rPr>
          <w:rFonts w:ascii="Times New Roman" w:hAnsi="Times New Roman" w:cs="Times New Roman"/>
          <w:sz w:val="24"/>
          <w:szCs w:val="24"/>
        </w:rPr>
        <w:t>После выступления педагога-мастера участники мастер-класса активно высказываются, задают вопросы, дискутируют и делают выводы. Таким образом, независимо от вида открытый показ имеет три части, которых нужно придерживаться. Подробнее – смотрите схему.</w:t>
      </w:r>
    </w:p>
    <w:p w:rsidR="000E5D07" w:rsidRPr="000E5D07" w:rsidRDefault="000E5D07" w:rsidP="000E5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07">
        <w:rPr>
          <w:rFonts w:ascii="Times New Roman" w:hAnsi="Times New Roman" w:cs="Times New Roman"/>
          <w:sz w:val="24"/>
          <w:szCs w:val="24"/>
        </w:rPr>
        <w:t>Определите зоны ответственности на этапе подготовки к открытому показу</w:t>
      </w:r>
    </w:p>
    <w:p w:rsidR="000E5D07" w:rsidRPr="000E5D07" w:rsidRDefault="000E5D07" w:rsidP="000E5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07">
        <w:rPr>
          <w:rFonts w:ascii="Times New Roman" w:hAnsi="Times New Roman" w:cs="Times New Roman"/>
          <w:sz w:val="24"/>
          <w:szCs w:val="24"/>
        </w:rPr>
        <w:t>За подготовку открытого показа (в любой форме) несут ответственность воспитатель, который представляет свою работу с детьми, и старший воспитатель, который отвечает за научно-методическую деятельность в дошкольной организации. Поэтому на этапе подготовки к открытому показу важно определить зону ответственности и задачи каждого.</w:t>
      </w:r>
    </w:p>
    <w:p w:rsidR="000E5D07" w:rsidRPr="000E5D07" w:rsidRDefault="000E5D07" w:rsidP="000E5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07">
        <w:rPr>
          <w:rFonts w:ascii="Times New Roman" w:hAnsi="Times New Roman" w:cs="Times New Roman"/>
          <w:sz w:val="24"/>
          <w:szCs w:val="24"/>
        </w:rPr>
        <w:t>За что отвечает воспитатель. Педагог пишет конспект или сценарий в зависимости от того, какой режимный момент он будет представлять. Продумывает ответы на возможные вопросы коллег. В ходе открытого показа важно не только представить положительные результаты работы, но и рассказать о трудностях, которые возникли у педагога, и как он с ними справился. Для этого педагог анализирует свою работу и фиксирует все свои трудности, чтобы озвучить их коллегам.</w:t>
      </w:r>
    </w:p>
    <w:p w:rsidR="000E5D07" w:rsidRPr="000E5D07" w:rsidRDefault="000E5D07" w:rsidP="000E5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07">
        <w:rPr>
          <w:rFonts w:ascii="Times New Roman" w:hAnsi="Times New Roman" w:cs="Times New Roman"/>
          <w:sz w:val="24"/>
          <w:szCs w:val="24"/>
        </w:rPr>
        <w:t>Открытый показ чаще всего проводится в групповой комнате, поэтому педагог также заранее готовит развивающую предметно-пространственную среду, развивающие и игровые центры, которые планирует задействовать во время открытого показа.</w:t>
      </w:r>
    </w:p>
    <w:p w:rsidR="000E5D07" w:rsidRPr="000E5D07" w:rsidRDefault="000E5D07" w:rsidP="000E5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07">
        <w:rPr>
          <w:rFonts w:ascii="Times New Roman" w:hAnsi="Times New Roman" w:cs="Times New Roman"/>
          <w:sz w:val="24"/>
          <w:szCs w:val="24"/>
        </w:rPr>
        <w:lastRenderedPageBreak/>
        <w:t xml:space="preserve">За что отвечает старший воспитатель. Старший воспитатель выступает организатором представления педагогического опыта как одного из методических мероприятий. Поэтому он курирует педагога на всех этапах подготовки к нему и присутствует на мероприятии. </w:t>
      </w:r>
    </w:p>
    <w:p w:rsidR="000E5D07" w:rsidRDefault="000E5D07" w:rsidP="000E5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07">
        <w:rPr>
          <w:rFonts w:ascii="Times New Roman" w:hAnsi="Times New Roman" w:cs="Times New Roman"/>
          <w:sz w:val="24"/>
          <w:szCs w:val="24"/>
        </w:rPr>
        <w:t>В конце открытого показа перед обсуждением первое слово предоставляется воспитателю, который представил свой опыт работы. А затем старший воспитатель организует обсуждение, подводит итоги и озвучивает совместное решение. Например, внедрить в работу этот опыт, передать конспекты в методический кабинет или продолжить обобщать опыт воспитателя, чтобы представить его на окружном (районном) уровне.</w:t>
      </w:r>
    </w:p>
    <w:p w:rsidR="008017DA" w:rsidRDefault="008017DA" w:rsidP="000E5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7DA" w:rsidRPr="00120E85" w:rsidRDefault="008017DA" w:rsidP="00120E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0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Шесть традиционных требований к открытому показу</w:t>
      </w:r>
    </w:p>
    <w:p w:rsidR="008017DA" w:rsidRPr="00120E85" w:rsidRDefault="008017DA" w:rsidP="00801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E8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1.</w:t>
      </w:r>
      <w:r w:rsidRPr="00120E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Сформулировать тему, цели и задачи, которые педагог планирует достичь.</w:t>
      </w:r>
      <w:r w:rsidRPr="00120E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120E8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2.</w:t>
      </w:r>
      <w:r w:rsidRPr="00120E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Выбрать форму проведения открытого показа.</w:t>
      </w:r>
      <w:r w:rsidRPr="00120E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120E8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3.</w:t>
      </w:r>
      <w:r w:rsidRPr="00120E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Оценить условия проведения показа, спланировать пространство.</w:t>
      </w:r>
      <w:r w:rsidRPr="00120E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120E8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4.</w:t>
      </w:r>
      <w:r w:rsidRPr="00120E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Составить поэтапный план ОД, рассчитать хронометраж занятия.</w:t>
      </w:r>
      <w:r w:rsidRPr="00120E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120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120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Подобрать наглядный, демонстрационный и раздаточный материалы.</w:t>
      </w:r>
      <w:r w:rsidRPr="00120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0E8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6.</w:t>
      </w:r>
      <w:r w:rsidRPr="00120E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Подобрать дидактические пособия, продумать, как использовать ТСО, ИКТ.</w:t>
      </w:r>
    </w:p>
    <w:p w:rsidR="000E5D07" w:rsidRPr="00120E85" w:rsidRDefault="000E5D07" w:rsidP="008017DA">
      <w:pPr>
        <w:shd w:val="clear" w:color="auto" w:fill="FFFFFF"/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0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Учитывайте новые требования к ОД и особенности детей</w:t>
      </w:r>
    </w:p>
    <w:p w:rsidR="000E5D07" w:rsidRPr="00120E85" w:rsidRDefault="000E5D07" w:rsidP="00801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провести открытый показ по-новому и решить все поставленные задачи, мотивировать детей к совместной деятельности, удивить коллег, педагог должен учитывать современные требования к образовательной деятельности, планировать и проводить ее совместно с детьми, ориентироваться на ресурсы развивающей среды.</w:t>
      </w:r>
    </w:p>
    <w:p w:rsidR="000E5D07" w:rsidRPr="00120E85" w:rsidRDefault="000E5D07" w:rsidP="00801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20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Взаимопосещения</w:t>
      </w:r>
      <w:proofErr w:type="spellEnd"/>
      <w:r w:rsidRPr="00120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 вызывают эмоциональный всплеск в коллективе, что накладывает на педагога дополнительную ответственность за качество своего труда. Из-за волнения перед открытым показом педагоги часто формально формулируют его задачи. Отдают предпочтение старым формам организации открытого показа, когда дети сидят за столами и отвечают на вопросы. Не используют пространство группы, а ограничиваются небольшим набором оборудования, которым не всегда пользуются дети во время открытого показа. Чтобы избежать этого, следуйте несложному алгоритму.</w:t>
      </w:r>
    </w:p>
    <w:p w:rsidR="008017DA" w:rsidRPr="00120E85" w:rsidRDefault="008017DA" w:rsidP="008017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8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Четыре современных требования к открытому показу</w:t>
      </w:r>
    </w:p>
    <w:p w:rsidR="008017DA" w:rsidRPr="00120E85" w:rsidRDefault="008017DA" w:rsidP="00120E85">
      <w:pPr>
        <w:rPr>
          <w:rFonts w:ascii="Times New Roman" w:hAnsi="Times New Roman" w:cs="Times New Roman"/>
          <w:sz w:val="24"/>
          <w:szCs w:val="24"/>
        </w:rPr>
      </w:pPr>
      <w:r w:rsidRPr="00120E85">
        <w:rPr>
          <w:rFonts w:ascii="Times New Roman" w:hAnsi="Times New Roman" w:cs="Times New Roman"/>
          <w:bCs/>
          <w:sz w:val="24"/>
          <w:szCs w:val="24"/>
          <w:lang w:eastAsia="ru-RU"/>
        </w:rPr>
        <w:t>1.</w:t>
      </w:r>
      <w:r w:rsidRPr="00120E85">
        <w:rPr>
          <w:b/>
          <w:bCs/>
          <w:sz w:val="24"/>
          <w:szCs w:val="24"/>
          <w:lang w:eastAsia="ru-RU"/>
        </w:rPr>
        <w:t> </w:t>
      </w:r>
      <w:r w:rsidRPr="00120E85">
        <w:rPr>
          <w:rFonts w:ascii="Times New Roman" w:hAnsi="Times New Roman" w:cs="Times New Roman"/>
          <w:sz w:val="24"/>
          <w:szCs w:val="24"/>
        </w:rPr>
        <w:t>Продумать, как активизировать детей, повысить у них мотивацию к деятельности (определить средства).</w:t>
      </w:r>
      <w:r w:rsidRPr="00120E85">
        <w:rPr>
          <w:rFonts w:ascii="Times New Roman" w:hAnsi="Times New Roman" w:cs="Times New Roman"/>
          <w:sz w:val="24"/>
          <w:szCs w:val="24"/>
        </w:rPr>
        <w:br/>
        <w:t>2. Подобрать приемы построения диалога с детьми с учетом особенностей группы.</w:t>
      </w:r>
      <w:r w:rsidRPr="00120E85">
        <w:rPr>
          <w:rFonts w:ascii="Times New Roman" w:hAnsi="Times New Roman" w:cs="Times New Roman"/>
          <w:sz w:val="24"/>
          <w:szCs w:val="24"/>
        </w:rPr>
        <w:br/>
        <w:t>3. Выбрать игры из картотеки (игры с правилами, дидактические, пальчиковые, сюжетно-ролевые, настольно-печатные).</w:t>
      </w:r>
      <w:r w:rsidRPr="00120E85">
        <w:rPr>
          <w:rFonts w:ascii="Times New Roman" w:hAnsi="Times New Roman" w:cs="Times New Roman"/>
          <w:sz w:val="24"/>
          <w:szCs w:val="24"/>
        </w:rPr>
        <w:br/>
        <w:t>4. Организовать современную образовательную среду: работу в центрах активности, мастерских, мини-студиях, лабораториях.</w:t>
      </w:r>
    </w:p>
    <w:p w:rsidR="000E5D07" w:rsidRPr="000E5D07" w:rsidRDefault="00120E85" w:rsidP="000E5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Четко формулируйте цель</w:t>
      </w:r>
      <w:r w:rsidR="000E5D07" w:rsidRPr="000E5D07">
        <w:rPr>
          <w:rFonts w:ascii="Times New Roman" w:hAnsi="Times New Roman" w:cs="Times New Roman"/>
          <w:sz w:val="24"/>
          <w:szCs w:val="24"/>
        </w:rPr>
        <w:t xml:space="preserve"> и задачи. При целеполагании опирайтесь на возрастные целевые ориентиры, содержание Основной образовательной программы дошкольного образования. Грамотная постановка задач предупредит противоречие программам и позволит успешно</w:t>
      </w:r>
      <w:r>
        <w:rPr>
          <w:rFonts w:ascii="Times New Roman" w:hAnsi="Times New Roman" w:cs="Times New Roman"/>
          <w:sz w:val="24"/>
          <w:szCs w:val="24"/>
        </w:rPr>
        <w:t xml:space="preserve"> их решить. Если образовательная деятельность</w:t>
      </w:r>
      <w:r w:rsidR="000E5D07" w:rsidRPr="000E5D07">
        <w:rPr>
          <w:rFonts w:ascii="Times New Roman" w:hAnsi="Times New Roman" w:cs="Times New Roman"/>
          <w:sz w:val="24"/>
          <w:szCs w:val="24"/>
        </w:rPr>
        <w:t xml:space="preserve"> основан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E5D07" w:rsidRPr="000E5D07">
        <w:rPr>
          <w:rFonts w:ascii="Times New Roman" w:hAnsi="Times New Roman" w:cs="Times New Roman"/>
          <w:sz w:val="24"/>
          <w:szCs w:val="24"/>
        </w:rPr>
        <w:t xml:space="preserve"> на авторской программе, открытый показ должен учитывать ее требования.</w:t>
      </w:r>
    </w:p>
    <w:p w:rsidR="000E5D07" w:rsidRPr="000E5D07" w:rsidRDefault="000E5D07" w:rsidP="000E5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07">
        <w:rPr>
          <w:rFonts w:ascii="Times New Roman" w:hAnsi="Times New Roman" w:cs="Times New Roman"/>
          <w:sz w:val="24"/>
          <w:szCs w:val="24"/>
        </w:rPr>
        <w:t>Выбирайте форму проведения открытого показа с учетом интересов детей. Современные дошкольники перенасыщены впечатлениями, поэтому скучные занятия не принесут желаемого результата. Чтобы заинтересовать детей в ходе открытого пространства, используйте моделирование ситуативных разговоров и дидактических речевых ситуаций, игры-драматизации, игры-путешествия, решение проблемных ситуаций, организацию творческой студии или экспериментальной исследовательской лаборатории.</w:t>
      </w:r>
    </w:p>
    <w:p w:rsidR="000E5D07" w:rsidRPr="000E5D07" w:rsidRDefault="000E5D07" w:rsidP="000E5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07">
        <w:rPr>
          <w:rFonts w:ascii="Times New Roman" w:hAnsi="Times New Roman" w:cs="Times New Roman"/>
          <w:sz w:val="24"/>
          <w:szCs w:val="24"/>
        </w:rPr>
        <w:t xml:space="preserve">Любая из современных форм организации деятельности детей требует создания современного развивающего пространства. Есть два варианта, чтобы </w:t>
      </w:r>
      <w:r w:rsidR="00120E85">
        <w:rPr>
          <w:rFonts w:ascii="Times New Roman" w:hAnsi="Times New Roman" w:cs="Times New Roman"/>
          <w:sz w:val="24"/>
          <w:szCs w:val="24"/>
        </w:rPr>
        <w:t>решить эту задачу: создавать РПП</w:t>
      </w:r>
      <w:r w:rsidRPr="000E5D07">
        <w:rPr>
          <w:rFonts w:ascii="Times New Roman" w:hAnsi="Times New Roman" w:cs="Times New Roman"/>
          <w:sz w:val="24"/>
          <w:szCs w:val="24"/>
        </w:rPr>
        <w:t>С заранее или делать это в процессе вместе с детьми.</w:t>
      </w:r>
    </w:p>
    <w:p w:rsidR="000E5D07" w:rsidRPr="000E5D07" w:rsidRDefault="000E5D07" w:rsidP="000E5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07">
        <w:rPr>
          <w:rFonts w:ascii="Times New Roman" w:hAnsi="Times New Roman" w:cs="Times New Roman"/>
          <w:sz w:val="24"/>
          <w:szCs w:val="24"/>
        </w:rPr>
        <w:t>Создавайте заранее пространство для показа. Продумайте место проведения открытого показа исходя из характера деятельности: свободная часть комнаты – для двигательной активности; мини-подиум, ширма – для игр-драматизаций; расстановка столов – для продуктивной деятельности.</w:t>
      </w:r>
    </w:p>
    <w:p w:rsidR="000E5D07" w:rsidRPr="000E5D07" w:rsidRDefault="000E5D07" w:rsidP="000E5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07">
        <w:rPr>
          <w:rFonts w:ascii="Times New Roman" w:hAnsi="Times New Roman" w:cs="Times New Roman"/>
          <w:sz w:val="24"/>
          <w:szCs w:val="24"/>
        </w:rPr>
        <w:t xml:space="preserve">Планируйте пространство для деятельности вместе с детьми. Для этого включите необходимое время в организационную часть открытого показа. Главное преимущество </w:t>
      </w:r>
      <w:r w:rsidRPr="000E5D07">
        <w:rPr>
          <w:rFonts w:ascii="Times New Roman" w:hAnsi="Times New Roman" w:cs="Times New Roman"/>
          <w:sz w:val="24"/>
          <w:szCs w:val="24"/>
        </w:rPr>
        <w:lastRenderedPageBreak/>
        <w:t>этого варианта – активная позиция детей, которые ощущают причастность к коллективному решению.</w:t>
      </w:r>
    </w:p>
    <w:p w:rsidR="000E5D07" w:rsidRPr="000E5D07" w:rsidRDefault="000E5D07" w:rsidP="000E5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07">
        <w:rPr>
          <w:rFonts w:ascii="Times New Roman" w:hAnsi="Times New Roman" w:cs="Times New Roman"/>
          <w:sz w:val="24"/>
          <w:szCs w:val="24"/>
        </w:rPr>
        <w:t>На начальном этапе дайте детям задание, чтобы изменить ситуацию. Например, при игре-путешествии: «Нужно отправиться в путь и спасти героя. Но как мы доберемся до Антарктиды?» Далее дети по глобусу или карте совместно прокладывают маршрут в далекую страну. Совместно обсуждают, как лучше добраться. Они могут лететь на самолете – парное построение стульчиков, могут плыть на корабле – постройка из крупных мягких модулей.</w:t>
      </w:r>
    </w:p>
    <w:p w:rsidR="000E5D07" w:rsidRPr="000E5D07" w:rsidRDefault="000E5D07" w:rsidP="000E5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07">
        <w:rPr>
          <w:rFonts w:ascii="Times New Roman" w:hAnsi="Times New Roman" w:cs="Times New Roman"/>
          <w:sz w:val="24"/>
          <w:szCs w:val="24"/>
        </w:rPr>
        <w:t>Творческие задания для детей, которые активизируют воображение, требуют стрессоустойчивости и высоких коммуникативных способностей от педагога. Ведь найдется ребенок, который захочет мгновенно телепортироваться или подключить к проблеме самого президента страны. Нужно не теряться и находить пути решения для поддержки любой детской инициативы.</w:t>
      </w:r>
    </w:p>
    <w:p w:rsidR="000E5D07" w:rsidRPr="000E5D07" w:rsidRDefault="000E5D07" w:rsidP="000E5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07">
        <w:rPr>
          <w:rFonts w:ascii="Times New Roman" w:hAnsi="Times New Roman" w:cs="Times New Roman"/>
          <w:sz w:val="24"/>
          <w:szCs w:val="24"/>
        </w:rPr>
        <w:t>Соблюдайте требования СанПиН к продолжительности и безопасности ОД. Проводите открытые показы в обычных условиях, с общепринятой продолжительностью. Учитывайте возрастные особенности детей: физиологические и психологические. Стройте содержание деятельности на материале, который они знают и который вызывает у них положительный эмоциональный отклик.</w:t>
      </w:r>
    </w:p>
    <w:p w:rsidR="000E5D07" w:rsidRPr="000E5D07" w:rsidRDefault="000E5D07" w:rsidP="000E5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07">
        <w:rPr>
          <w:rFonts w:ascii="Times New Roman" w:hAnsi="Times New Roman" w:cs="Times New Roman"/>
          <w:sz w:val="24"/>
          <w:szCs w:val="24"/>
        </w:rPr>
        <w:t xml:space="preserve">Чередуйте умственную и физическую деятельность. Дети быстро устают, если долго находятся в одном положении. Чтобы снять напряжение, проводите игры, используйте музыкальное сопровождение или </w:t>
      </w:r>
      <w:proofErr w:type="spellStart"/>
      <w:r w:rsidRPr="000E5D07">
        <w:rPr>
          <w:rFonts w:ascii="Times New Roman" w:hAnsi="Times New Roman" w:cs="Times New Roman"/>
          <w:sz w:val="24"/>
          <w:szCs w:val="24"/>
        </w:rPr>
        <w:t>релакс</w:t>
      </w:r>
      <w:proofErr w:type="spellEnd"/>
      <w:r w:rsidRPr="000E5D07">
        <w:rPr>
          <w:rFonts w:ascii="Times New Roman" w:hAnsi="Times New Roman" w:cs="Times New Roman"/>
          <w:sz w:val="24"/>
          <w:szCs w:val="24"/>
        </w:rPr>
        <w:t>-мелодию.</w:t>
      </w:r>
    </w:p>
    <w:p w:rsidR="000E5D07" w:rsidRPr="000E5D07" w:rsidRDefault="000E5D07" w:rsidP="000E5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07">
        <w:rPr>
          <w:rFonts w:ascii="Times New Roman" w:hAnsi="Times New Roman" w:cs="Times New Roman"/>
          <w:sz w:val="24"/>
          <w:szCs w:val="24"/>
        </w:rPr>
        <w:t>Подбирайте наглядный материал. Ориентируйтесь на стандартные требования: культурно-гигиенические, возрастную принадлежность, размер с учетом возраста детей, художественное оформление. Например, чрезмерная привлекательность и новизна игрушек и пособий может отвлечь ребенка от главного познавательного процесса.</w:t>
      </w:r>
    </w:p>
    <w:p w:rsidR="000E5D07" w:rsidRPr="000E5D07" w:rsidRDefault="000E5D07" w:rsidP="000E5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07">
        <w:rPr>
          <w:rFonts w:ascii="Times New Roman" w:hAnsi="Times New Roman" w:cs="Times New Roman"/>
          <w:sz w:val="24"/>
          <w:szCs w:val="24"/>
        </w:rPr>
        <w:t>Дети ждут открытые показы. Они знают, что воспитатель приготовит интересный материал, будет весело. Чтобы оправдать детские надежды, используйте наглядность нового поколения: интерактивную панель, стол или пол, доску с мультимедийным проектором. Это подчеркнет высокий уровень вашей ИКТ-компетентности.</w:t>
      </w:r>
    </w:p>
    <w:p w:rsidR="000E5D07" w:rsidRDefault="000E5D07" w:rsidP="000E5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07">
        <w:rPr>
          <w:rFonts w:ascii="Times New Roman" w:hAnsi="Times New Roman" w:cs="Times New Roman"/>
          <w:sz w:val="24"/>
          <w:szCs w:val="24"/>
        </w:rPr>
        <w:t>Готовая шпаргалка поможет вашим педагогам подготовиться к открытому показу с учетом их статуса.</w:t>
      </w:r>
    </w:p>
    <w:p w:rsidR="00553204" w:rsidRPr="00D12C10" w:rsidRDefault="00553204" w:rsidP="00D12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C10">
        <w:rPr>
          <w:rFonts w:ascii="Times New Roman" w:hAnsi="Times New Roman" w:cs="Times New Roman"/>
          <w:b/>
          <w:sz w:val="24"/>
          <w:szCs w:val="24"/>
        </w:rPr>
        <w:t>Три части открытого показа</w:t>
      </w:r>
    </w:p>
    <w:p w:rsidR="00553204" w:rsidRPr="00D12C10" w:rsidRDefault="00553204" w:rsidP="00D12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C10">
        <w:rPr>
          <w:rFonts w:ascii="Times New Roman" w:hAnsi="Times New Roman" w:cs="Times New Roman"/>
          <w:b/>
          <w:sz w:val="24"/>
          <w:szCs w:val="24"/>
        </w:rPr>
        <w:t>Часть 1.</w:t>
      </w:r>
      <w:r w:rsidRPr="00D12C10">
        <w:rPr>
          <w:rFonts w:ascii="Times New Roman" w:hAnsi="Times New Roman" w:cs="Times New Roman"/>
          <w:sz w:val="24"/>
          <w:szCs w:val="24"/>
        </w:rPr>
        <w:t xml:space="preserve"> Демонстрация работы воспитателя с детьми</w:t>
      </w:r>
    </w:p>
    <w:p w:rsidR="00553204" w:rsidRPr="00D12C10" w:rsidRDefault="00553204" w:rsidP="00D12C1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2C10">
        <w:rPr>
          <w:rFonts w:ascii="Times New Roman" w:hAnsi="Times New Roman" w:cs="Times New Roman"/>
          <w:sz w:val="24"/>
          <w:szCs w:val="24"/>
        </w:rPr>
        <w:t>(обучающее занятие, любой режимный момент, какой-то вид детской деятельности с включением воспитателя и другие варианты)</w:t>
      </w:r>
    </w:p>
    <w:p w:rsidR="00553204" w:rsidRPr="00D12C10" w:rsidRDefault="00553204" w:rsidP="00D12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C10">
        <w:rPr>
          <w:rFonts w:ascii="Times New Roman" w:hAnsi="Times New Roman" w:cs="Times New Roman"/>
          <w:b/>
          <w:sz w:val="24"/>
          <w:szCs w:val="24"/>
        </w:rPr>
        <w:t>Часть 2.</w:t>
      </w:r>
      <w:r w:rsidRPr="00D12C10">
        <w:rPr>
          <w:rFonts w:ascii="Times New Roman" w:hAnsi="Times New Roman" w:cs="Times New Roman"/>
          <w:sz w:val="24"/>
          <w:szCs w:val="24"/>
        </w:rPr>
        <w:t xml:space="preserve"> Дискуссия или обсуждение того, что наблюдали</w:t>
      </w:r>
    </w:p>
    <w:p w:rsidR="00553204" w:rsidRPr="00D12C10" w:rsidRDefault="00553204" w:rsidP="00D12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C10">
        <w:rPr>
          <w:rFonts w:ascii="Times New Roman" w:hAnsi="Times New Roman" w:cs="Times New Roman"/>
          <w:sz w:val="24"/>
          <w:szCs w:val="24"/>
        </w:rPr>
        <w:t>(вопросы к воспитателю, который представил опыт, уточнения)</w:t>
      </w:r>
    </w:p>
    <w:p w:rsidR="00553204" w:rsidRPr="00D12C10" w:rsidRDefault="00553204" w:rsidP="00D12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C10">
        <w:rPr>
          <w:rFonts w:ascii="Times New Roman" w:hAnsi="Times New Roman" w:cs="Times New Roman"/>
          <w:b/>
          <w:sz w:val="24"/>
          <w:szCs w:val="24"/>
        </w:rPr>
        <w:t>Часть 3.</w:t>
      </w:r>
      <w:r w:rsidRPr="00D12C10">
        <w:rPr>
          <w:rFonts w:ascii="Times New Roman" w:hAnsi="Times New Roman" w:cs="Times New Roman"/>
          <w:sz w:val="24"/>
          <w:szCs w:val="24"/>
        </w:rPr>
        <w:t xml:space="preserve"> Подведение итогов</w:t>
      </w:r>
    </w:p>
    <w:p w:rsidR="00553204" w:rsidRPr="00D12C10" w:rsidRDefault="00553204" w:rsidP="00D12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C10">
        <w:rPr>
          <w:rFonts w:ascii="Times New Roman" w:hAnsi="Times New Roman" w:cs="Times New Roman"/>
          <w:sz w:val="24"/>
          <w:szCs w:val="24"/>
        </w:rPr>
        <w:t>(комментарии и выводы старшего воспитателя, принятие решения по дальнейшей работе, оформление материалов в методическом кабинете)</w:t>
      </w:r>
    </w:p>
    <w:p w:rsidR="00553204" w:rsidRPr="000E5D07" w:rsidRDefault="00553204" w:rsidP="00D12C1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53204" w:rsidRDefault="00553204" w:rsidP="00D12C10">
      <w:pPr>
        <w:pStyle w:val="1"/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b/>
          <w:bCs/>
          <w:color w:val="000000"/>
          <w:sz w:val="27"/>
          <w:szCs w:val="27"/>
        </w:rPr>
      </w:pPr>
    </w:p>
    <w:p w:rsidR="00553204" w:rsidRDefault="00553204" w:rsidP="00D12C10">
      <w:pPr>
        <w:pStyle w:val="1"/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b/>
          <w:bCs/>
          <w:color w:val="000000"/>
          <w:sz w:val="27"/>
          <w:szCs w:val="27"/>
        </w:rPr>
      </w:pPr>
    </w:p>
    <w:p w:rsidR="00553204" w:rsidRDefault="00553204" w:rsidP="00D12C10">
      <w:pPr>
        <w:pStyle w:val="1"/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b/>
          <w:bCs/>
          <w:color w:val="000000"/>
          <w:sz w:val="27"/>
          <w:szCs w:val="27"/>
        </w:rPr>
      </w:pPr>
    </w:p>
    <w:p w:rsidR="00553204" w:rsidRDefault="00553204" w:rsidP="00D12C10">
      <w:pPr>
        <w:pStyle w:val="1"/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b/>
          <w:bCs/>
          <w:color w:val="000000"/>
          <w:sz w:val="27"/>
          <w:szCs w:val="27"/>
        </w:rPr>
      </w:pPr>
    </w:p>
    <w:p w:rsidR="00553204" w:rsidRDefault="00553204" w:rsidP="00D12C10">
      <w:pPr>
        <w:pStyle w:val="1"/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b/>
          <w:bCs/>
          <w:color w:val="000000"/>
          <w:sz w:val="27"/>
          <w:szCs w:val="27"/>
        </w:rPr>
      </w:pPr>
    </w:p>
    <w:p w:rsidR="00553204" w:rsidRDefault="00553204" w:rsidP="000E5D07">
      <w:pPr>
        <w:pStyle w:val="1"/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b/>
          <w:bCs/>
          <w:color w:val="000000"/>
          <w:sz w:val="27"/>
          <w:szCs w:val="27"/>
        </w:rPr>
      </w:pPr>
    </w:p>
    <w:p w:rsidR="00553204" w:rsidRDefault="00553204" w:rsidP="000E5D07">
      <w:pPr>
        <w:pStyle w:val="1"/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b/>
          <w:bCs/>
          <w:color w:val="000000"/>
          <w:sz w:val="27"/>
          <w:szCs w:val="27"/>
        </w:rPr>
      </w:pPr>
    </w:p>
    <w:p w:rsidR="00553204" w:rsidRDefault="00553204" w:rsidP="000E5D07">
      <w:pPr>
        <w:pStyle w:val="1"/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b/>
          <w:bCs/>
          <w:color w:val="000000"/>
          <w:sz w:val="27"/>
          <w:szCs w:val="27"/>
        </w:rPr>
      </w:pPr>
    </w:p>
    <w:p w:rsidR="000E5D07" w:rsidRDefault="00553204" w:rsidP="00553204">
      <w:pPr>
        <w:pStyle w:val="1"/>
        <w:shd w:val="clear" w:color="auto" w:fill="FFFFFF"/>
        <w:spacing w:before="0" w:beforeAutospacing="0" w:after="240" w:afterAutospacing="0" w:line="420" w:lineRule="atLeast"/>
        <w:jc w:val="center"/>
        <w:rPr>
          <w:rFonts w:ascii="Georgia" w:hAnsi="Georgia"/>
          <w:b/>
          <w:bCs/>
          <w:color w:val="000000"/>
          <w:sz w:val="27"/>
          <w:szCs w:val="27"/>
        </w:rPr>
      </w:pPr>
      <w:r>
        <w:rPr>
          <w:rFonts w:ascii="Georgia" w:hAnsi="Georgia"/>
          <w:b/>
          <w:bCs/>
          <w:noProof/>
          <w:color w:val="000000"/>
          <w:sz w:val="27"/>
          <w:szCs w:val="27"/>
        </w:rPr>
        <w:lastRenderedPageBreak/>
        <w:drawing>
          <wp:anchor distT="0" distB="0" distL="114300" distR="114300" simplePos="0" relativeHeight="251658240" behindDoc="0" locked="0" layoutInCell="1" allowOverlap="1" wp14:anchorId="4FD97A2B" wp14:editId="653097EA">
            <wp:simplePos x="0" y="0"/>
            <wp:positionH relativeFrom="column">
              <wp:posOffset>-794385</wp:posOffset>
            </wp:positionH>
            <wp:positionV relativeFrom="paragraph">
              <wp:posOffset>600710</wp:posOffset>
            </wp:positionV>
            <wp:extent cx="7048500" cy="9705975"/>
            <wp:effectExtent l="0" t="0" r="0" b="9525"/>
            <wp:wrapThrough wrapText="bothSides">
              <wp:wrapPolygon edited="0">
                <wp:start x="0" y="0"/>
                <wp:lineTo x="0" y="21579"/>
                <wp:lineTo x="21542" y="21579"/>
                <wp:lineTo x="21542" y="0"/>
                <wp:lineTo x="0" y="0"/>
              </wp:wrapPolygon>
            </wp:wrapThrough>
            <wp:docPr id="1" name="Рисунок 1" descr="https://e.profkiosk.ru/service_tbn2/tff8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service_tbn2/tff8p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970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D07">
        <w:rPr>
          <w:rFonts w:ascii="Georgia" w:hAnsi="Georgia"/>
          <w:b/>
          <w:bCs/>
          <w:color w:val="000000"/>
          <w:sz w:val="27"/>
          <w:szCs w:val="27"/>
        </w:rPr>
        <w:t>Шпаргалка для педагогов «Как подготовиться и провести открытый показ»</w:t>
      </w:r>
    </w:p>
    <w:p w:rsidR="000E5D07" w:rsidRDefault="000E5D07" w:rsidP="000E5D07">
      <w:pPr>
        <w:pStyle w:val="1"/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b/>
          <w:bCs/>
          <w:color w:val="000000"/>
          <w:sz w:val="27"/>
          <w:szCs w:val="27"/>
        </w:rPr>
      </w:pPr>
    </w:p>
    <w:p w:rsidR="000E5D07" w:rsidRPr="000E5D07" w:rsidRDefault="000E5D07" w:rsidP="000E5D07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E5D07" w:rsidRPr="000E5D07" w:rsidSect="0055320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E0"/>
    <w:rsid w:val="000E5D07"/>
    <w:rsid w:val="00120E85"/>
    <w:rsid w:val="00540BE0"/>
    <w:rsid w:val="00553204"/>
    <w:rsid w:val="008017DA"/>
    <w:rsid w:val="00D12C10"/>
    <w:rsid w:val="00D46593"/>
    <w:rsid w:val="00E6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8D6C"/>
  <w15:chartTrackingRefBased/>
  <w15:docId w15:val="{08EC5F44-D49F-4C70-B2CC-9EFFD9BB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D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2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5D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E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">
    <w:name w:val="comment-right-informer-wr"/>
    <w:basedOn w:val="a0"/>
    <w:rsid w:val="000E5D07"/>
  </w:style>
  <w:style w:type="character" w:customStyle="1" w:styleId="purple">
    <w:name w:val="purple"/>
    <w:basedOn w:val="a0"/>
    <w:rsid w:val="000E5D07"/>
  </w:style>
  <w:style w:type="paragraph" w:customStyle="1" w:styleId="1">
    <w:name w:val="Строгий1"/>
    <w:basedOn w:val="a"/>
    <w:rsid w:val="000E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32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37181">
          <w:marLeft w:val="0"/>
          <w:marRight w:val="0"/>
          <w:marTop w:val="0"/>
          <w:marBottom w:val="150"/>
          <w:divBdr>
            <w:top w:val="single" w:sz="12" w:space="15" w:color="D70081"/>
            <w:left w:val="single" w:sz="12" w:space="15" w:color="D70081"/>
            <w:bottom w:val="single" w:sz="12" w:space="15" w:color="D70081"/>
            <w:right w:val="single" w:sz="12" w:space="15" w:color="D70081"/>
          </w:divBdr>
        </w:div>
        <w:div w:id="329529698">
          <w:marLeft w:val="0"/>
          <w:marRight w:val="0"/>
          <w:marTop w:val="0"/>
          <w:marBottom w:val="150"/>
          <w:divBdr>
            <w:top w:val="single" w:sz="12" w:space="15" w:color="D70081"/>
            <w:left w:val="single" w:sz="12" w:space="15" w:color="D70081"/>
            <w:bottom w:val="single" w:sz="12" w:space="15" w:color="D70081"/>
            <w:right w:val="single" w:sz="12" w:space="15" w:color="D70081"/>
          </w:divBdr>
        </w:div>
        <w:div w:id="105077082">
          <w:marLeft w:val="0"/>
          <w:marRight w:val="0"/>
          <w:marTop w:val="0"/>
          <w:marBottom w:val="150"/>
          <w:divBdr>
            <w:top w:val="single" w:sz="12" w:space="15" w:color="D70081"/>
            <w:left w:val="single" w:sz="12" w:space="15" w:color="D70081"/>
            <w:bottom w:val="single" w:sz="12" w:space="15" w:color="D70081"/>
            <w:right w:val="single" w:sz="12" w:space="15" w:color="D7008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2019-09-23T07:13:00Z</dcterms:created>
  <dcterms:modified xsi:type="dcterms:W3CDTF">2019-10-24T07:14:00Z</dcterms:modified>
</cp:coreProperties>
</file>