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23" w:rsidRDefault="00AC4823" w:rsidP="00AC482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Open Sans" w:hAnsi="Open Sans"/>
          <w:b/>
          <w:bCs/>
          <w:color w:val="000000"/>
          <w:sz w:val="27"/>
          <w:szCs w:val="27"/>
        </w:rPr>
        <w:t>КОНСУЛЬТАЦИЯ ДЛЯ РОДИТЕЛЕЙ</w:t>
      </w:r>
    </w:p>
    <w:p w:rsidR="00AC4823" w:rsidRDefault="00AC4823" w:rsidP="00AC482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Open Sans" w:hAnsi="Open Sans"/>
          <w:b/>
          <w:bCs/>
          <w:color w:val="000000"/>
          <w:sz w:val="27"/>
          <w:szCs w:val="27"/>
        </w:rPr>
        <w:t>НА ТЕМУ:</w:t>
      </w:r>
    </w:p>
    <w:p w:rsidR="00AC4823" w:rsidRDefault="00AC4823" w:rsidP="00AC482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«Формирование временных представлений дошкольника в семье»</w:t>
      </w:r>
    </w:p>
    <w:p w:rsidR="00AC4823" w:rsidRDefault="00AC4823" w:rsidP="00AC482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Ребенку, при поступлении в школу, необходимо самому уметь ориентироваться во времени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 :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 определять, измерять время, чувствовать его длительность, планировать свою деятельность, регулировать ее во времени.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Владеть такими понятиями, как год, месяц, неделя, сутки, знать названия дней недели, частей суток, месяцев, времен года и их последовательность, сменяемость.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Развитие этих временных представлений благоприятно сказывается на воспитании таких необходимых в учении качеств, как самостоятельность, организованность, собранность, целеустремленность.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Многие же дети, приходящие в школу, часто не имеют достаточно четких представлений. Ориентировка во времени создает для ребенка большие трудности. Ребенку достаточно трудно осознать, как сочетается во времени цикличность (повторяемость времени суток, дней недели, времен года) и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однонаправленность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(невозможность вернуться в прошлое, движение времени только в одном направлени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и-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вперед)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Чтобы сформировать временные представления у ребенка, нужно проводить эту работу не только на занятиях в детском саду, но и в повседневной жизни - семье. Начинать работу по развитию временных представлений можно уже с 3 лет.</w:t>
      </w:r>
      <w:r w:rsidRPr="00AC4823"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t xml:space="preserve"> </w:t>
      </w:r>
      <w:bookmarkStart w:id="0" w:name="_GoBack"/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ED8A5E1" wp14:editId="286074DE">
            <wp:extent cx="3810000" cy="3810000"/>
            <wp:effectExtent l="0" t="0" r="0" b="0"/>
            <wp:docPr id="4" name="Рисунок 4" descr="https://nsportal.ru/sites/default/files/docpreview_image/2022/10/25/kons.vremennyepredstavlen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25/kons.vremennyepredstavleniya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4823" w:rsidRDefault="00AC4823" w:rsidP="00AC482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Чтобы сформировать понятия о частях суток, нужно использовать режим дня ребенка. Утром, поднимая ребенка, можно проговаривать 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–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«Уже утро, все просыпаются, умываются, идут на работу, в детский сад»</w:t>
      </w:r>
      <w:r>
        <w:rPr>
          <w:rStyle w:val="c1"/>
          <w:rFonts w:ascii="Arial" w:hAnsi="Arial" w:cs="Arial"/>
          <w:color w:val="000000"/>
          <w:sz w:val="28"/>
          <w:szCs w:val="28"/>
        </w:rPr>
        <w:t>. По дороге в детский сад можно обратить внимание ребенка, что солнце еще не до конца проснулось, еще темно, но скоро настанет день. Вечером, забирая ребенка из детского сада можно спросить у него, что он делал днем, чем занимался? Проговорить, что сейчас вечер и пора домой, также обратить внимание на положение солнца (что оно собирается спать, наступают сумерки, скоро будет совсем темно и наступит ночь)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дальнейшем можно поиграть в игру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«Что сначала, что потом»</w:t>
      </w:r>
      <w:r>
        <w:rPr>
          <w:rStyle w:val="c1"/>
          <w:rFonts w:ascii="Arial" w:hAnsi="Arial" w:cs="Arial"/>
          <w:color w:val="000000"/>
          <w:sz w:val="28"/>
          <w:szCs w:val="28"/>
        </w:rPr>
        <w:t>- спрашивать у ребенк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а-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«Сейчас утро, а что будет потом?»</w:t>
      </w:r>
      <w:r>
        <w:rPr>
          <w:rStyle w:val="c1"/>
          <w:rFonts w:ascii="Arial" w:hAnsi="Arial" w:cs="Arial"/>
          <w:color w:val="000000"/>
          <w:sz w:val="28"/>
          <w:szCs w:val="28"/>
        </w:rPr>
        <w:t>,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«Был день, а что сейчас?»</w:t>
      </w:r>
      <w:r>
        <w:rPr>
          <w:rStyle w:val="c1"/>
          <w:rFonts w:ascii="Arial" w:hAnsi="Arial" w:cs="Arial"/>
          <w:color w:val="000000"/>
          <w:sz w:val="28"/>
          <w:szCs w:val="28"/>
        </w:rPr>
        <w:t>,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«Сейчас вечер, а что будет дальше?»</w:t>
      </w:r>
      <w:r>
        <w:rPr>
          <w:rStyle w:val="c1"/>
          <w:rFonts w:ascii="Arial" w:hAnsi="Arial" w:cs="Arial"/>
          <w:color w:val="000000"/>
          <w:sz w:val="28"/>
          <w:szCs w:val="28"/>
        </w:rPr>
        <w:t>- играя в эту игру, ребенок усваивает последовательность частей суток.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Также можно сыграть в игру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«Назови все части суток»</w:t>
      </w:r>
      <w:r>
        <w:rPr>
          <w:rStyle w:val="c1"/>
          <w:rFonts w:ascii="Arial" w:hAnsi="Arial" w:cs="Arial"/>
          <w:color w:val="000000"/>
          <w:sz w:val="28"/>
          <w:szCs w:val="28"/>
        </w:rPr>
        <w:t>- назвать ребенку одну часть суток, а он пусть называет все остальные, например,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«день»</w:t>
      </w:r>
      <w:r>
        <w:rPr>
          <w:rStyle w:val="c1"/>
          <w:rFonts w:ascii="Arial" w:hAnsi="Arial" w:cs="Arial"/>
          <w:color w:val="000000"/>
          <w:sz w:val="28"/>
          <w:szCs w:val="28"/>
        </w:rPr>
        <w:t>, а ребенок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«вечер, ночь, утро»</w:t>
      </w:r>
      <w:r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AC4823" w:rsidRDefault="00AC4823" w:rsidP="00AC482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143125"/>
            <wp:effectExtent l="0" t="0" r="0" b="9525"/>
            <wp:docPr id="3" name="Рисунок 3" descr="https://nsportal.ru/sites/default/files/docpreview_image/2022/10/25/kons.vremennyepredstavleniy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25/kons.vremennyepredstavleniya.docx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Примерно с 4-х лет можно начинать учить пользоваться словам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и-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«вчера, сегодня, завтра»</w:t>
      </w:r>
      <w:r>
        <w:rPr>
          <w:rStyle w:val="c1"/>
          <w:rFonts w:ascii="Arial" w:hAnsi="Arial" w:cs="Arial"/>
          <w:color w:val="000000"/>
          <w:sz w:val="28"/>
          <w:szCs w:val="28"/>
        </w:rPr>
        <w:t> Для этого можно проговаривать события в повседневной жизни, например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«Вчера мы ходили с тобой к бабушке, а завтра пойдем в цирк»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У 5-ти летних детей закрепляют представления о сутках, что сутки сменяются одни другими и имеют свои названия; 7 суток составляют неделю. Родители могут заострить внимание ребенка на том, что ребенок посещает детский сад 5 дней, а 2 дня отдыхает дома. Это помогает осознать количественный состав числа 7. Каждое утро, идя с ребенком в детский сад, нужно проговариват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ь-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какой сегодня день. Можно поиграть в игру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«Назови следующий день недели»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например-сегодня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вторник, а какой день будет завтра?</w:t>
      </w:r>
    </w:p>
    <w:p w:rsidR="00AC4823" w:rsidRDefault="00AC4823" w:rsidP="00AC482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3810000"/>
            <wp:effectExtent l="0" t="0" r="0" b="0"/>
            <wp:docPr id="2" name="Рисунок 2" descr="https://nsportal.ru/sites/default/files/docpreview_image/2022/10/25/kons.vremennyepredstavleni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0/25/kons.vremennyepredstavleniya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подготовительной группе закрепляются уже полученные представления. Также дают представления о месяцах, знакомят с названиями месяцев, с их последовательностью. Нужно постоянно проговаривать какой наступил месяц, какой следующий. Можно обращать внимание ребенка, в каком месяце у него день рождения, в каком месяце будет Новый год и т. д.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В свободное время можно поиграть в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игру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«Какой следующий месяц»</w:t>
      </w:r>
      <w:r>
        <w:rPr>
          <w:rStyle w:val="c1"/>
          <w:rFonts w:ascii="Arial" w:hAnsi="Arial" w:cs="Arial"/>
          <w:color w:val="000000"/>
          <w:sz w:val="28"/>
          <w:szCs w:val="28"/>
        </w:rPr>
        <w:t> Назвать месяц. А ребенок называет следующий.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Знакомство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в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 временами года можно начинать даже в 2-3 года. Представления о временах года усваиваются по мере знакомства с сезонными явлениями природы. Внимание малышей заостряют на самых ярких характерных природных явлениях. Например, на улице выпал снег, мы пойдем играть и оденем тебе теплые варежки, сапожки. Дать потрогать снег, проговорить все признаки зимы. Так знакомить детей с каждым временем года.</w:t>
      </w:r>
    </w:p>
    <w:p w:rsidR="00AC4823" w:rsidRDefault="00AC4823" w:rsidP="00AC482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3810000"/>
            <wp:effectExtent l="0" t="0" r="0" b="0"/>
            <wp:docPr id="1" name="Рисунок 1" descr="https://nsportal.ru/sites/default/files/docpreview_image/2022/10/25/kons.vremennyepredstavleniy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0/25/kons.vremennyepredstavleniya.docx_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старшем возрасте ребенок должен знать названия всех времен года, что их четыре, перечислять последовательность, характерные признаки.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Можно использовать игру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«Когда это бывает?»</w:t>
      </w:r>
      <w:r>
        <w:rPr>
          <w:rStyle w:val="c1"/>
          <w:rFonts w:ascii="Arial" w:hAnsi="Arial" w:cs="Arial"/>
          <w:color w:val="000000"/>
          <w:sz w:val="28"/>
          <w:szCs w:val="28"/>
        </w:rPr>
        <w:t> Взрослый загадывает загадки, а ребенок должен соотнести загадку со временем года. Например, зайчик в лесу стал белым, а медведь лег спать в берлогу. Когда это бывает?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Если ребенок не путается во временах года, можно загадывать загадк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и-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путаницы. Взрослый говорит неправильные признаки, а ребенок должен заметить ошибку и сказать правильно. Например, наступила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зима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и мы пойдем собирать урожай. Летом мы будем кататься на санках и т. д. Такие игры развивают сообразительность, учат доказывать правильность своего суждения.</w:t>
      </w:r>
    </w:p>
    <w:p w:rsidR="00AC4823" w:rsidRDefault="00AC4823" w:rsidP="00AC48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Развитие временных представлений в дошкольный перио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д-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необходимое условие успешного обучения в школе. Оно позволяет детям лучше ориентироваться в окружающей действительности, планировать свою деятельность, регулировать ее во времени, а это благоприятно сказывается на воспитании таких необходимых в учении качеств, как самостоятельность, организованность, собранность, целеустремленность.</w:t>
      </w:r>
    </w:p>
    <w:p w:rsidR="00AC372B" w:rsidRDefault="00AC372B"/>
    <w:sectPr w:rsidR="00AC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1A"/>
    <w:rsid w:val="007F091A"/>
    <w:rsid w:val="00AC372B"/>
    <w:rsid w:val="00A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4823"/>
  </w:style>
  <w:style w:type="paragraph" w:customStyle="1" w:styleId="c11">
    <w:name w:val="c11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4823"/>
  </w:style>
  <w:style w:type="paragraph" w:customStyle="1" w:styleId="c5">
    <w:name w:val="c5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4823"/>
  </w:style>
  <w:style w:type="paragraph" w:customStyle="1" w:styleId="c0">
    <w:name w:val="c0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4823"/>
  </w:style>
  <w:style w:type="paragraph" w:styleId="a3">
    <w:name w:val="Balloon Text"/>
    <w:basedOn w:val="a"/>
    <w:link w:val="a4"/>
    <w:uiPriority w:val="99"/>
    <w:semiHidden/>
    <w:unhideWhenUsed/>
    <w:rsid w:val="00AC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4823"/>
  </w:style>
  <w:style w:type="paragraph" w:customStyle="1" w:styleId="c11">
    <w:name w:val="c11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4823"/>
  </w:style>
  <w:style w:type="paragraph" w:customStyle="1" w:styleId="c5">
    <w:name w:val="c5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4823"/>
  </w:style>
  <w:style w:type="paragraph" w:customStyle="1" w:styleId="c0">
    <w:name w:val="c0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4823"/>
  </w:style>
  <w:style w:type="paragraph" w:styleId="a3">
    <w:name w:val="Balloon Text"/>
    <w:basedOn w:val="a"/>
    <w:link w:val="a4"/>
    <w:uiPriority w:val="99"/>
    <w:semiHidden/>
    <w:unhideWhenUsed/>
    <w:rsid w:val="00AC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2022-12-23T08:46:00Z</dcterms:created>
  <dcterms:modified xsi:type="dcterms:W3CDTF">2022-12-23T08:48:00Z</dcterms:modified>
</cp:coreProperties>
</file>