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58" w:rsidRPr="00A9221B" w:rsidRDefault="008C6558" w:rsidP="008C65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36"/>
          <w:lang w:eastAsia="ru-RU"/>
        </w:rPr>
      </w:pPr>
      <w:r w:rsidRPr="00A9221B">
        <w:rPr>
          <w:rFonts w:ascii="Times New Roman" w:eastAsia="Times New Roman" w:hAnsi="Times New Roman" w:cs="Times New Roman"/>
          <w:b/>
          <w:bCs/>
          <w:color w:val="FF0000"/>
          <w:sz w:val="48"/>
          <w:szCs w:val="36"/>
          <w:lang w:eastAsia="ru-RU"/>
        </w:rPr>
        <w:t xml:space="preserve">Консультация для родителей </w:t>
      </w:r>
    </w:p>
    <w:p w:rsidR="008C6558" w:rsidRPr="00A9221B" w:rsidRDefault="008C6558" w:rsidP="008C65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36"/>
          <w:lang w:eastAsia="ru-RU"/>
        </w:rPr>
      </w:pPr>
      <w:r w:rsidRPr="00A9221B">
        <w:rPr>
          <w:rFonts w:ascii="Times New Roman" w:eastAsia="Times New Roman" w:hAnsi="Times New Roman" w:cs="Times New Roman"/>
          <w:b/>
          <w:bCs/>
          <w:color w:val="FF0000"/>
          <w:sz w:val="48"/>
          <w:szCs w:val="36"/>
          <w:lang w:eastAsia="ru-RU"/>
        </w:rPr>
        <w:t>«Безопасность детей летом»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8C6558" w:rsidRPr="00A9221B" w:rsidRDefault="008C6558" w:rsidP="008C655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Безопасность поведения на воде</w:t>
      </w:r>
    </w:p>
    <w:p w:rsidR="008C6558" w:rsidRDefault="008C6558" w:rsidP="008C655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</w:t>
      </w:r>
    </w:p>
    <w:p w:rsidR="008C6558" w:rsidRDefault="008C6558" w:rsidP="008C655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bookmarkStart w:id="0" w:name="_GoBack"/>
      <w:bookmarkEnd w:id="0"/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ямы.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F0CCBDF" wp14:editId="48F5F1DE">
            <wp:simplePos x="0" y="0"/>
            <wp:positionH relativeFrom="column">
              <wp:posOffset>2489835</wp:posOffset>
            </wp:positionH>
            <wp:positionV relativeFrom="paragraph">
              <wp:posOffset>9525</wp:posOffset>
            </wp:positionV>
            <wp:extent cx="3286125" cy="2277745"/>
            <wp:effectExtent l="0" t="0" r="9525" b="8255"/>
            <wp:wrapThrough wrapText="bothSides">
              <wp:wrapPolygon edited="0">
                <wp:start x="0" y="0"/>
                <wp:lineTo x="0" y="21498"/>
                <wp:lineTo x="21537" y="21498"/>
                <wp:lineTo x="21537" y="0"/>
                <wp:lineTo x="0" y="0"/>
              </wp:wrapPolygon>
            </wp:wrapThrough>
            <wp:docPr id="16" name="Рисунок 16" descr="https://rbsmi.ru/upload/iblock/b16/b16aa7689f807bd2612f5cfcbe7ec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smi.ru/upload/iblock/b16/b16aa7689f807bd2612f5cfcbe7ec20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Также дети должны твердо усвоить следующие правила:</w:t>
      </w:r>
      <w:r w:rsidRPr="00A9221B">
        <w:rPr>
          <w:sz w:val="24"/>
        </w:rPr>
        <w:t xml:space="preserve"> 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игры на воде опасны (нельзя, даже играючи, "топить" своих друзей или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"прятаться" под водой);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категорически запрещается прыгать в воду в не предназначенных для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этого местах;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нельзя нырять и плавать в местах, заросших водорослями;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не следует далеко заплывать на надувных матрасах и кругах;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не следует звать на помощь в шутку.</w:t>
      </w:r>
    </w:p>
    <w:p w:rsidR="008C6558" w:rsidRDefault="00393851" w:rsidP="008C655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Б</w:t>
      </w:r>
      <w:r w:rsidR="008C6558" w:rsidRPr="00A9221B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езопасное поведение в лесу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68CD83A4" wp14:editId="2F400D43">
            <wp:simplePos x="0" y="0"/>
            <wp:positionH relativeFrom="margin">
              <wp:align>right</wp:align>
            </wp:positionH>
            <wp:positionV relativeFrom="paragraph">
              <wp:posOffset>421640</wp:posOffset>
            </wp:positionV>
            <wp:extent cx="2161540" cy="3117850"/>
            <wp:effectExtent l="0" t="0" r="0" b="6350"/>
            <wp:wrapThrough wrapText="bothSides">
              <wp:wrapPolygon edited="0">
                <wp:start x="0" y="0"/>
                <wp:lineTo x="0" y="21512"/>
                <wp:lineTo x="21321" y="21512"/>
                <wp:lineTo x="21321" y="0"/>
                <wp:lineTo x="0" y="0"/>
              </wp:wrapPolygon>
            </wp:wrapThrough>
            <wp:docPr id="17" name="Рисунок 17" descr="https://umm4.com/wp-content/uploads/2012/04/stixi-dlya-detej-o-bezopasnosti-na-priro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m4.com/wp-content/uploads/2012/04/stixi-dlya-detej-o-bezopasnosti-na-prirode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</w:t>
      </w: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во время прогулки в лес показать ядовитые растения и грибы «в живую».</w:t>
      </w:r>
      <w:r w:rsidRPr="00A9221B">
        <w:rPr>
          <w:sz w:val="24"/>
        </w:rPr>
        <w:t xml:space="preserve"> </w:t>
      </w:r>
    </w:p>
    <w:p w:rsidR="008C6558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Необходимо развивать у детей потребность в общении с 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родителями, умение побороть застенчивость во время обращения к взрослым при появлении симптомов отравления.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8C6558" w:rsidRPr="00A9221B" w:rsidRDefault="008C6558" w:rsidP="008C655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Опасная высота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9221B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47497F48" wp14:editId="69A4D2FB">
            <wp:simplePos x="0" y="0"/>
            <wp:positionH relativeFrom="column">
              <wp:posOffset>2756535</wp:posOffset>
            </wp:positionH>
            <wp:positionV relativeFrom="paragraph">
              <wp:posOffset>549910</wp:posOffset>
            </wp:positionV>
            <wp:extent cx="299720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18" name="Рисунок 18" descr="http://mbdou-2.ucoz.ru/_tbkp/ostorozhno_bal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-2.ucoz.ru/_tbkp/ostorozhno_bal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что, выглядывая в окно или с балкона. Нельзя подставлять под ноги стул или иное приспособление.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393851" w:rsidRDefault="00393851" w:rsidP="008C655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</w:p>
    <w:p w:rsidR="008C6558" w:rsidRPr="00A9221B" w:rsidRDefault="008C6558" w:rsidP="008C655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lastRenderedPageBreak/>
        <w:t>Безопасность при общении с животными</w:t>
      </w:r>
    </w:p>
    <w:p w:rsidR="008C6558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Детям нужно прививать не только любовь к животным, но и уважение к их способу жизни.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9221B"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733EE19D" wp14:editId="4E623C98">
            <wp:simplePos x="0" y="0"/>
            <wp:positionH relativeFrom="column">
              <wp:posOffset>2565400</wp:posOffset>
            </wp:positionH>
            <wp:positionV relativeFrom="paragraph">
              <wp:posOffset>189230</wp:posOffset>
            </wp:positionV>
            <wp:extent cx="3161665" cy="2205355"/>
            <wp:effectExtent l="0" t="0" r="635" b="4445"/>
            <wp:wrapThrough wrapText="bothSides">
              <wp:wrapPolygon edited="0">
                <wp:start x="0" y="0"/>
                <wp:lineTo x="0" y="21457"/>
                <wp:lineTo x="21474" y="21457"/>
                <wp:lineTo x="21474" y="0"/>
                <wp:lineTo x="0" y="0"/>
              </wp:wrapPolygon>
            </wp:wrapThrough>
            <wp:docPr id="19" name="Рисунок 19" descr="https://ds04.infourok.ru/uploads/ex/110f/000a232e-2cb5a3cb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10f/000a232e-2cb5a3cb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0" r="43098" b="29864"/>
                    <a:stretch/>
                  </pic:blipFill>
                  <pic:spPr bwMode="auto">
                    <a:xfrm>
                      <a:off x="0" y="0"/>
                      <a:ext cx="316166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Необходимо объяснить детям, что можно делать и чего нельзя допускать при контактах с животными. Например, можно кормить бездомных собак и кошек, 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но нельзя их трогать и брать на руки. Нельзя подходить к незнакомым собакам, беспокоить их во время сна, еды,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После того, как погладил животное, обязательно нужно вымыть руки с мылом.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8C6558" w:rsidRPr="00A9221B" w:rsidRDefault="008C6558" w:rsidP="008C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8C6558" w:rsidRDefault="008C6558" w:rsidP="008C655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p w:rsidR="008C6558" w:rsidRPr="00A9221B" w:rsidRDefault="008C6558" w:rsidP="008C655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Уважаемые родители!</w:t>
      </w:r>
    </w:p>
    <w:p w:rsidR="008C6558" w:rsidRPr="00A9221B" w:rsidRDefault="008C6558" w:rsidP="008C655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2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8C6558" w:rsidRDefault="008C6558" w:rsidP="008C6558"/>
    <w:p w:rsidR="008C6558" w:rsidRDefault="008C6558" w:rsidP="008C6558"/>
    <w:p w:rsidR="00906600" w:rsidRDefault="00393851"/>
    <w:sectPr w:rsidR="00906600" w:rsidSect="008C6558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4"/>
    <w:rsid w:val="002711A6"/>
    <w:rsid w:val="00393851"/>
    <w:rsid w:val="008C6558"/>
    <w:rsid w:val="00BB17D4"/>
    <w:rsid w:val="00C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BAB4"/>
  <w15:chartTrackingRefBased/>
  <w15:docId w15:val="{1448DB8B-4EAA-49D0-9888-4710D02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2020-07-21T06:49:00Z</dcterms:created>
  <dcterms:modified xsi:type="dcterms:W3CDTF">2020-07-21T06:55:00Z</dcterms:modified>
</cp:coreProperties>
</file>