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77" w:rsidRDefault="00CC1977" w:rsidP="00CC197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Консультация для педагогов </w:t>
      </w:r>
      <w:r w:rsidRPr="00E457A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на тему: </w:t>
      </w:r>
    </w:p>
    <w:p w:rsidR="00CC1977" w:rsidRDefault="00CC1977" w:rsidP="00CC197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E457A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«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Воспитание патриотизма у</w:t>
      </w:r>
      <w:r w:rsidRPr="00E457A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дошкольников че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рез ознакомление с</w:t>
      </w:r>
      <w:r w:rsidRPr="00E457A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природой»</w:t>
      </w:r>
    </w:p>
    <w:p w:rsidR="00B27275" w:rsidRDefault="00B27275" w:rsidP="00CC1977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</w:p>
    <w:p w:rsidR="00CC1977" w:rsidRPr="00B27275" w:rsidRDefault="000E302B" w:rsidP="00CC1977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4253BD" wp14:editId="12934FAF">
            <wp:simplePos x="0" y="0"/>
            <wp:positionH relativeFrom="margin">
              <wp:posOffset>3526155</wp:posOffset>
            </wp:positionH>
            <wp:positionV relativeFrom="margin">
              <wp:posOffset>1632585</wp:posOffset>
            </wp:positionV>
            <wp:extent cx="2499360" cy="1562100"/>
            <wp:effectExtent l="133350" t="76200" r="72390" b="133350"/>
            <wp:wrapSquare wrapText="bothSides"/>
            <wp:docPr id="1" name="Рисунок 1" descr="http://s1.1zoom.me/b5050/989/354681-svetik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1zoom.me/b5050/989/354681-svetik_1920x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62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1977" w:rsidRPr="00B27275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Все мы – дети природы, и с малых лет человек должен познавать природу своего родного края и непременно научиться любить, оберегать, быть действительно созидающей, а не губительной частью мира.</w:t>
      </w:r>
    </w:p>
    <w:p w:rsidR="00CC1977" w:rsidRPr="00B27275" w:rsidRDefault="00CC1977" w:rsidP="00CC1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</w:pPr>
      <w:r w:rsidRPr="00B27275">
        <w:rPr>
          <w:rFonts w:ascii="Times New Roman" w:eastAsia="Times New Roman" w:hAnsi="Times New Roman" w:cs="Times New Roman"/>
          <w:color w:val="231F20"/>
          <w:sz w:val="28"/>
          <w:szCs w:val="21"/>
          <w:lang w:eastAsia="ru-RU"/>
        </w:rPr>
        <w:t>Природа родного края – могущественный источник, из которого ребёнок черпает многие знания и впечатления. Интерес к окружающим объектам начинается очень рано.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Любовь к природе - это сложное чувство, которое слагается из эмоционально-положительного отношения, устойчивого интереса к природе и желания трудиться в природе, преобразуя и охраняя её.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Перед педагогом, знакомящим дошкольников с природой, стоят следующие задачи: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воспитание эмоционально-положительного отношения к природе, развитие умения видеть и понимать её красоту, воспитание эстетических чувств;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воспитание интереса к родной природе, желания больше узнать о природе родного края, о разнообразной природе родной страны;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воспитание бережного отношения к природе, стремления к созиданию, желания трудиться в природе.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rStyle w:val="c1"/>
          <w:sz w:val="28"/>
          <w:szCs w:val="28"/>
        </w:rPr>
      </w:pPr>
      <w:r w:rsidRPr="00B27275">
        <w:rPr>
          <w:rStyle w:val="c1"/>
          <w:sz w:val="28"/>
          <w:szCs w:val="28"/>
        </w:rPr>
        <w:t>Начиная работу по воспитанию любви к родной природе, педагог, прежде всего, должен сам хорошо знать её, должен продумать, что целесообразно показать и о чём рассказать детям, особо выделить то, что характерно только для данной местности, данного края, что есть только здесь. Любой кр</w:t>
      </w:r>
      <w:r w:rsidR="004041F2" w:rsidRPr="00B27275">
        <w:rPr>
          <w:rStyle w:val="c1"/>
          <w:sz w:val="28"/>
          <w:szCs w:val="28"/>
        </w:rPr>
        <w:t>ай, область</w:t>
      </w:r>
      <w:r w:rsidRPr="00B27275">
        <w:rPr>
          <w:rStyle w:val="c1"/>
          <w:sz w:val="28"/>
          <w:szCs w:val="28"/>
        </w:rPr>
        <w:t xml:space="preserve"> неповторимы. В каждом месте своя особенная неповторимая природа, есть особенные, дорогие его жителям тропинки, особенные деревья. 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В работе по патриотическому воспитанию дошкольников важнейшим средством педагогического воздействия является организованное воспитателем наблюдение окружающей действительности, а также произведения искусства - литературы, музыки, живописи. Непосредственные наблюдения помогают ребятам узнать и полюбить природу родного края.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 xml:space="preserve">Знакомя детей с природой, педагог должен не только сообщать им конкретные знания, но и вызывать в душе каждого ребёнка эмоциональный отклик, пробуждать этические чувства. Каждый объект природы по-своему </w:t>
      </w:r>
      <w:r w:rsidRPr="00B27275">
        <w:rPr>
          <w:rStyle w:val="c1"/>
          <w:sz w:val="28"/>
          <w:szCs w:val="28"/>
        </w:rPr>
        <w:lastRenderedPageBreak/>
        <w:t>привлекателен, и, описывая его, ребёнок учится определять своё отношение к природе, передавать его в рассказах, рисунках. Встречи с природой возбуждают фантазию ребёнка, способствуют развитию речевого и изобразительного творчества. Специальные беседы с детьми, чтение художественной литературы, включение ребят в практическую деятельность помогут им осознать необходимость бережного отношения к природным богатствам страны.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Экскурсии и прогулки в лес, поле, к реке предполагают решение комплекса задач: познавательной, эстетической и нравственной, а также дают возможность познакомить детей с некоторыми правилами бережного отношения к природе: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не следует рвать много растений и цветов, достаточно принести один букет;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нельзя трогать муравейники, гнёзда, так как муравьи и птицы приносят пользу;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rStyle w:val="c1"/>
          <w:sz w:val="28"/>
          <w:szCs w:val="28"/>
        </w:rPr>
      </w:pPr>
      <w:r w:rsidRPr="00B27275">
        <w:rPr>
          <w:rStyle w:val="c1"/>
          <w:sz w:val="28"/>
          <w:szCs w:val="28"/>
        </w:rPr>
        <w:t xml:space="preserve">- для растений и животных, которые ребята находят в лесу следует создать условия схожие с естественными; 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брать можно только тех животных, которые способны жить в неволе;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- после наблюдений животных нужно отпустить на волю.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Объясняя, какую пользу приносят птицы и почему следует отпустить животное после наблюдений, почему нельзя уничтожать мухоморы, трогать птичьи гнёзда, педагог даёт детям не только первые знания о природе, но и формирует у них определенные нравственные качества.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Задача воспитания эмоционально-положительного отношения к природе тесно связана с задачей развития и поддержания устойчивого интереса к ней.   Эмоциональное отношение к природе, любовь к ней рождается не только тогда, когда ребёнок рассматривает цветы, гуляет по лесу, слушает пение птиц. Очень важна творческая работа детей с природным материалом. Педагог учит детей красиво расставлять цветы, находить сходство сухой веточки, куска коры с каким-нибудь сказочным образом, животным.</w:t>
      </w:r>
    </w:p>
    <w:p w:rsidR="00CC1977" w:rsidRPr="00B27275" w:rsidRDefault="00CC1977" w:rsidP="00CC1977">
      <w:pPr>
        <w:pStyle w:val="c0"/>
        <w:spacing w:before="0" w:beforeAutospacing="0" w:after="0" w:afterAutospacing="0"/>
        <w:ind w:firstLine="568"/>
        <w:jc w:val="both"/>
        <w:rPr>
          <w:sz w:val="26"/>
          <w:szCs w:val="26"/>
        </w:rPr>
      </w:pPr>
      <w:r w:rsidRPr="00B27275">
        <w:rPr>
          <w:rStyle w:val="c1"/>
          <w:sz w:val="28"/>
          <w:szCs w:val="28"/>
        </w:rPr>
        <w:t>Очень важно воспитывать у детей действенную любовь к природе, которая проявляется не только в умении и желании любоваться ею, но и в стремлении оберегать всё живое и красивое. Необходимо создать условия для активного применения детьми полученных знаний, для упражнений ребёнка в нравственном отношении к природе. Иначе представления дошкольников могут не соответствовать их поступкам.</w:t>
      </w:r>
    </w:p>
    <w:p w:rsidR="001E3963" w:rsidRPr="00B27275" w:rsidRDefault="001E3963" w:rsidP="004041F2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27275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</w:t>
      </w:r>
    </w:p>
    <w:p w:rsidR="001E3963" w:rsidRPr="00B27275" w:rsidRDefault="001E3963" w:rsidP="004041F2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27275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Воспитание п</w:t>
      </w:r>
      <w:r w:rsidR="004041F2" w:rsidRPr="00B27275">
        <w:rPr>
          <w:rFonts w:ascii="Times New Roman" w:eastAsia="Times New Roman" w:hAnsi="Times New Roman" w:cs="Times New Roman"/>
          <w:sz w:val="28"/>
          <w:szCs w:val="21"/>
          <w:lang w:eastAsia="ru-RU"/>
        </w:rPr>
        <w:t>атриотизма</w:t>
      </w:r>
      <w:r w:rsidRPr="00B27275">
        <w:rPr>
          <w:rFonts w:ascii="Times New Roman" w:eastAsia="Times New Roman" w:hAnsi="Times New Roman" w:cs="Times New Roman"/>
          <w:sz w:val="28"/>
          <w:szCs w:val="21"/>
          <w:lang w:eastAsia="ru-RU"/>
        </w:rPr>
        <w:t>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ценности.</w:t>
      </w:r>
    </w:p>
    <w:p w:rsidR="00CC1977" w:rsidRPr="004041F2" w:rsidRDefault="00CC1977" w:rsidP="004041F2">
      <w:pPr>
        <w:jc w:val="both"/>
      </w:pPr>
    </w:p>
    <w:sectPr w:rsidR="00CC1977" w:rsidRPr="004041F2" w:rsidSect="00B27275">
      <w:pgSz w:w="11906" w:h="16838"/>
      <w:pgMar w:top="1134" w:right="1274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4"/>
    <w:rsid w:val="000E302B"/>
    <w:rsid w:val="001E3963"/>
    <w:rsid w:val="004041F2"/>
    <w:rsid w:val="004F45B4"/>
    <w:rsid w:val="009C0B39"/>
    <w:rsid w:val="00B27275"/>
    <w:rsid w:val="00CC1977"/>
    <w:rsid w:val="00E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CD22-FBF3-4973-B245-8CDC8F16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C1977"/>
  </w:style>
  <w:style w:type="paragraph" w:customStyle="1" w:styleId="c0">
    <w:name w:val="c0"/>
    <w:basedOn w:val="a"/>
    <w:rsid w:val="00CC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2018-07-07T13:35:00Z</dcterms:created>
  <dcterms:modified xsi:type="dcterms:W3CDTF">2018-07-07T14:32:00Z</dcterms:modified>
</cp:coreProperties>
</file>